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25" w:rsidRDefault="00266B25" w:rsidP="00497961">
      <w:pPr>
        <w:jc w:val="center"/>
        <w:rPr>
          <w:b/>
          <w:sz w:val="32"/>
        </w:rPr>
      </w:pPr>
    </w:p>
    <w:p w:rsidR="00B2011C" w:rsidRDefault="00B2011C" w:rsidP="00497961">
      <w:pPr>
        <w:jc w:val="center"/>
        <w:rPr>
          <w:b/>
          <w:sz w:val="32"/>
        </w:rPr>
      </w:pPr>
    </w:p>
    <w:p w:rsidR="00631CCB" w:rsidRPr="00455762" w:rsidRDefault="00497961" w:rsidP="00497961">
      <w:pPr>
        <w:jc w:val="center"/>
        <w:rPr>
          <w:b/>
          <w:sz w:val="32"/>
        </w:rPr>
      </w:pPr>
      <w:r>
        <w:rPr>
          <w:b/>
          <w:sz w:val="32"/>
        </w:rPr>
        <w:t>ΟΔΗΓΙΕΣ</w:t>
      </w:r>
      <w:r w:rsidR="00D74172" w:rsidRPr="00455762">
        <w:rPr>
          <w:b/>
          <w:sz w:val="32"/>
        </w:rPr>
        <w:t xml:space="preserve"> (1) </w:t>
      </w:r>
    </w:p>
    <w:p w:rsidR="00497961" w:rsidRPr="00455762" w:rsidRDefault="00497961" w:rsidP="006742C4">
      <w:pPr>
        <w:jc w:val="both"/>
        <w:rPr>
          <w:b/>
          <w:sz w:val="32"/>
        </w:rPr>
      </w:pPr>
    </w:p>
    <w:p w:rsidR="00631CCB" w:rsidRPr="002E1AF0" w:rsidRDefault="00631CCB" w:rsidP="00631CCB">
      <w:pPr>
        <w:pStyle w:val="a3"/>
        <w:numPr>
          <w:ilvl w:val="0"/>
          <w:numId w:val="9"/>
        </w:numPr>
        <w:contextualSpacing w:val="0"/>
        <w:rPr>
          <w:rFonts w:ascii="Century Gothic" w:hAnsi="Century Gothic" w:cs="Calibri"/>
          <w:i/>
          <w:sz w:val="22"/>
          <w:szCs w:val="22"/>
        </w:rPr>
      </w:pPr>
      <w:r w:rsidRPr="002E1AF0">
        <w:rPr>
          <w:rFonts w:ascii="Century Gothic" w:hAnsi="Century Gothic" w:cs="Calibri"/>
          <w:i/>
          <w:sz w:val="22"/>
          <w:szCs w:val="22"/>
        </w:rPr>
        <w:t xml:space="preserve">Οι φοιτητές του </w:t>
      </w:r>
      <w:r w:rsidR="00302952" w:rsidRPr="002E1AF0">
        <w:rPr>
          <w:rFonts w:ascii="Century Gothic" w:hAnsi="Century Gothic" w:cs="Calibri"/>
          <w:b/>
          <w:i/>
          <w:sz w:val="22"/>
          <w:szCs w:val="22"/>
        </w:rPr>
        <w:t>1</w:t>
      </w:r>
      <w:r w:rsidRPr="002E1AF0">
        <w:rPr>
          <w:rFonts w:ascii="Century Gothic" w:hAnsi="Century Gothic" w:cs="Calibri"/>
          <w:b/>
          <w:i/>
          <w:sz w:val="22"/>
          <w:szCs w:val="22"/>
          <w:vertAlign w:val="superscript"/>
        </w:rPr>
        <w:t xml:space="preserve">ου </w:t>
      </w:r>
      <w:r w:rsidRPr="002E1AF0">
        <w:rPr>
          <w:rFonts w:ascii="Century Gothic" w:hAnsi="Century Gothic" w:cs="Calibri"/>
          <w:b/>
          <w:i/>
          <w:sz w:val="22"/>
          <w:szCs w:val="22"/>
        </w:rPr>
        <w:t xml:space="preserve">  εξαμήνου</w:t>
      </w:r>
      <w:r w:rsidRPr="002E1AF0">
        <w:rPr>
          <w:rFonts w:ascii="Century Gothic" w:hAnsi="Century Gothic" w:cs="Calibri"/>
          <w:i/>
          <w:sz w:val="22"/>
          <w:szCs w:val="22"/>
        </w:rPr>
        <w:t xml:space="preserve">  </w:t>
      </w:r>
      <w:r w:rsidR="00672CF3" w:rsidRPr="002E1AF0">
        <w:rPr>
          <w:rFonts w:ascii="Century Gothic" w:hAnsi="Century Gothic" w:cs="Calibri"/>
          <w:i/>
          <w:sz w:val="22"/>
          <w:szCs w:val="22"/>
        </w:rPr>
        <w:t xml:space="preserve">παρακολουθούν τα παρακάτω </w:t>
      </w:r>
      <w:r w:rsidRPr="002E1AF0">
        <w:rPr>
          <w:rFonts w:ascii="Century Gothic" w:hAnsi="Century Gothic" w:cs="Calibri"/>
          <w:i/>
          <w:sz w:val="22"/>
          <w:szCs w:val="22"/>
        </w:rPr>
        <w:t xml:space="preserve">μαθήματα του τυπικού τους εξαμήνου </w:t>
      </w:r>
      <w:r w:rsidR="00672CF3" w:rsidRPr="002E1AF0">
        <w:rPr>
          <w:rFonts w:ascii="Century Gothic" w:hAnsi="Century Gothic" w:cs="Calibri"/>
          <w:i/>
          <w:sz w:val="22"/>
          <w:szCs w:val="22"/>
        </w:rPr>
        <w:t xml:space="preserve"> τα οποία θα δηλώσουν </w:t>
      </w:r>
      <w:r w:rsidR="00672CF3" w:rsidRPr="00455762">
        <w:rPr>
          <w:rFonts w:ascii="Century Gothic" w:hAnsi="Century Gothic" w:cs="Calibri"/>
          <w:i/>
          <w:color w:val="00B050"/>
          <w:sz w:val="22"/>
          <w:szCs w:val="22"/>
        </w:rPr>
        <w:t>μέσω του ψηφιακού άλματος</w:t>
      </w:r>
      <w:r w:rsidR="00266B25" w:rsidRPr="002E1AF0">
        <w:rPr>
          <w:rFonts w:ascii="Century Gothic" w:hAnsi="Century Gothic" w:cs="Calibri"/>
          <w:i/>
          <w:sz w:val="22"/>
          <w:szCs w:val="22"/>
        </w:rPr>
        <w:t xml:space="preserve"> και </w:t>
      </w:r>
      <w:r w:rsidR="00CA5375" w:rsidRPr="002E1AF0">
        <w:rPr>
          <w:rFonts w:ascii="Century Gothic" w:hAnsi="Century Gothic" w:cs="Calibri"/>
          <w:i/>
          <w:sz w:val="22"/>
          <w:szCs w:val="22"/>
        </w:rPr>
        <w:t xml:space="preserve">θα αναρτηθεί </w:t>
      </w:r>
      <w:r w:rsidR="00266B25" w:rsidRPr="002E1AF0">
        <w:rPr>
          <w:rFonts w:ascii="Century Gothic" w:hAnsi="Century Gothic" w:cs="Calibri"/>
          <w:i/>
          <w:sz w:val="22"/>
          <w:szCs w:val="22"/>
        </w:rPr>
        <w:t>ξεχωριστή ανακοίνωση</w:t>
      </w:r>
      <w:r w:rsidR="00672CF3" w:rsidRPr="002E1AF0">
        <w:rPr>
          <w:rFonts w:ascii="Century Gothic" w:hAnsi="Century Gothic" w:cs="Calibri"/>
          <w:i/>
          <w:sz w:val="22"/>
          <w:szCs w:val="22"/>
        </w:rPr>
        <w:t xml:space="preserve">. </w:t>
      </w:r>
      <w:r w:rsidRPr="002E1AF0">
        <w:rPr>
          <w:rFonts w:ascii="Century Gothic" w:hAnsi="Century Gothic" w:cs="Calibri"/>
          <w:i/>
          <w:sz w:val="22"/>
          <w:szCs w:val="22"/>
        </w:rPr>
        <w:t xml:space="preserve">Συγκεκριμένα: </w:t>
      </w:r>
    </w:p>
    <w:p w:rsidR="00302952" w:rsidRPr="00266B25" w:rsidRDefault="00302952" w:rsidP="00302952">
      <w:pPr>
        <w:rPr>
          <w:rFonts w:ascii="Century Gothic" w:hAnsi="Century Gothic" w:cs="Calibri"/>
          <w:i/>
          <w:color w:val="365F91"/>
          <w:sz w:val="22"/>
          <w:szCs w:val="22"/>
        </w:rPr>
      </w:pPr>
    </w:p>
    <w:tbl>
      <w:tblPr>
        <w:tblW w:w="10206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134"/>
        <w:gridCol w:w="2694"/>
        <w:gridCol w:w="992"/>
        <w:gridCol w:w="709"/>
        <w:gridCol w:w="992"/>
        <w:gridCol w:w="3685"/>
      </w:tblGrid>
      <w:tr w:rsidR="008B2303" w:rsidRPr="00541E29" w:rsidTr="003B4E88">
        <w:trPr>
          <w:trHeight w:val="255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Κωδ. Μαθ.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Α Έτος - 1ο ΕΞΑΜΗΝΟ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Θ</w:t>
            </w:r>
            <w:r w:rsidRPr="00541E29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Ε</w:t>
            </w:r>
            <w:r w:rsidRPr="00541E29">
              <w:rPr>
                <w:rFonts w:ascii="Century Gothic" w:hAnsi="Century Gothic" w:cs="Century Gothic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Δ.Μ.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ECTS</w:t>
            </w:r>
            <w:r w:rsidRPr="00541E29">
              <w:rPr>
                <w:rFonts w:ascii="Century Gothic" w:hAnsi="Century Gothic" w:cs="Century Gothic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8B2303" w:rsidRPr="00541E29" w:rsidTr="003B4E88">
        <w:trPr>
          <w:trHeight w:val="27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E85444" w:rsidRDefault="008B2303" w:rsidP="008B2303">
            <w:pPr>
              <w:jc w:val="center"/>
              <w:rPr>
                <w:rFonts w:ascii="Century Gothic" w:hAnsi="Century Gothic" w:cs="Century Gothic"/>
                <w:sz w:val="14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FBM_1.2C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Εισαγωγή στα Πληροφοριακά Συστήματα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33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1.7C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 xml:space="preserve">Αγγλικά για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Ειδικούς Ακαδημαϊκούς 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 xml:space="preserve"> Σκοπούς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552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1.8C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Μαθηματικά Διοικητικών &amp; Οικονομικών Επιστημών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41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1.9C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Αγροτική Οικονομία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.10C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Γενική Χημεία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303" w:rsidRPr="00541E29" w:rsidRDefault="008B2303" w:rsidP="008B23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</w:tbl>
    <w:p w:rsidR="00DA653A" w:rsidRPr="00EF3B95" w:rsidRDefault="00EF3B95" w:rsidP="00EF3B95">
      <w:pPr>
        <w:tabs>
          <w:tab w:val="left" w:pos="7965"/>
        </w:tabs>
        <w:rPr>
          <w:rFonts w:ascii="Century Gothic" w:hAnsi="Century Gothic" w:cs="Calibri"/>
          <w:b/>
          <w:i/>
          <w:sz w:val="22"/>
          <w:szCs w:val="22"/>
        </w:rPr>
      </w:pPr>
      <w:r>
        <w:rPr>
          <w:rFonts w:ascii="Century Gothic" w:hAnsi="Century Gothic" w:cs="Calibri"/>
          <w:i/>
          <w:color w:val="365F91"/>
          <w:sz w:val="22"/>
          <w:szCs w:val="22"/>
        </w:rPr>
        <w:tab/>
      </w:r>
      <w:r w:rsidRPr="00EF3B95">
        <w:rPr>
          <w:rFonts w:ascii="Century Gothic" w:hAnsi="Century Gothic" w:cs="Calibri"/>
          <w:b/>
          <w:i/>
          <w:sz w:val="22"/>
          <w:szCs w:val="22"/>
        </w:rPr>
        <w:t>30</w:t>
      </w:r>
    </w:p>
    <w:p w:rsidR="00631CCB" w:rsidRDefault="00631CCB" w:rsidP="00631CCB">
      <w:pPr>
        <w:pStyle w:val="a3"/>
        <w:ind w:left="360"/>
        <w:rPr>
          <w:rFonts w:ascii="Century Gothic" w:hAnsi="Century Gothic" w:cs="Calibri"/>
          <w:i/>
          <w:color w:val="365F91"/>
          <w:sz w:val="22"/>
          <w:szCs w:val="22"/>
        </w:rPr>
      </w:pPr>
    </w:p>
    <w:p w:rsidR="00631CCB" w:rsidRDefault="00631CCB" w:rsidP="00631CC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142" w:firstLine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Οι φοιτητές του </w:t>
      </w:r>
      <w:r w:rsidR="008B2303" w:rsidRPr="008B2303">
        <w:rPr>
          <w:rFonts w:ascii="Century Gothic" w:hAnsi="Century Gothic" w:cs="Calibri"/>
          <w:b/>
          <w:color w:val="365F91"/>
          <w:sz w:val="22"/>
          <w:szCs w:val="22"/>
        </w:rPr>
        <w:t>3</w:t>
      </w:r>
      <w:r>
        <w:rPr>
          <w:rFonts w:ascii="Century Gothic" w:hAnsi="Century Gothic" w:cs="Calibri"/>
          <w:b/>
          <w:color w:val="365F91"/>
          <w:sz w:val="22"/>
          <w:szCs w:val="22"/>
          <w:vertAlign w:val="superscript"/>
        </w:rPr>
        <w:t xml:space="preserve">ου </w:t>
      </w:r>
      <w:r>
        <w:rPr>
          <w:rFonts w:ascii="Century Gothic" w:hAnsi="Century Gothic" w:cs="Calibri"/>
          <w:b/>
          <w:color w:val="365F91"/>
          <w:sz w:val="22"/>
          <w:szCs w:val="22"/>
        </w:rPr>
        <w:t xml:space="preserve">  εξαμήνου</w:t>
      </w:r>
      <w:r>
        <w:rPr>
          <w:rFonts w:ascii="Century Gothic" w:hAnsi="Century Gothic" w:cs="Calibri"/>
          <w:sz w:val="22"/>
          <w:szCs w:val="22"/>
        </w:rPr>
        <w:t xml:space="preserve"> έχουν δικαίωμα να δηλώσουν </w:t>
      </w:r>
      <w:r w:rsidR="00DA653A" w:rsidRPr="00672CF3">
        <w:rPr>
          <w:rFonts w:ascii="Century Gothic" w:hAnsi="Century Gothic" w:cs="Calibri"/>
          <w:i/>
          <w:color w:val="00B050"/>
          <w:sz w:val="22"/>
          <w:szCs w:val="22"/>
        </w:rPr>
        <w:t>μέσω του ψηφιακού άλματο</w:t>
      </w:r>
      <w:r w:rsidR="006A0A40">
        <w:rPr>
          <w:rFonts w:ascii="Century Gothic" w:hAnsi="Century Gothic" w:cs="Calibri"/>
          <w:i/>
          <w:color w:val="00B050"/>
          <w:sz w:val="22"/>
          <w:szCs w:val="22"/>
        </w:rPr>
        <w:t>ς</w:t>
      </w:r>
      <w:r w:rsidR="00DA653A">
        <w:rPr>
          <w:rFonts w:ascii="Century Gothic" w:hAnsi="Century Gothic" w:cs="Calibri"/>
          <w:i/>
          <w:color w:val="365F91"/>
          <w:sz w:val="22"/>
          <w:szCs w:val="22"/>
        </w:rPr>
        <w:t xml:space="preserve"> </w:t>
      </w:r>
      <w:r w:rsidR="006A0A40">
        <w:rPr>
          <w:rFonts w:ascii="Century Gothic" w:hAnsi="Century Gothic" w:cs="Calibri"/>
          <w:sz w:val="22"/>
          <w:szCs w:val="22"/>
        </w:rPr>
        <w:t>τα μαθήματα του τυπικού τους  (3</w:t>
      </w:r>
      <w:r>
        <w:rPr>
          <w:rFonts w:ascii="Century Gothic" w:hAnsi="Century Gothic" w:cs="Calibri"/>
          <w:sz w:val="22"/>
          <w:szCs w:val="22"/>
          <w:lang w:val="en-US"/>
        </w:rPr>
        <w:t>o</w:t>
      </w:r>
      <w:r>
        <w:rPr>
          <w:rFonts w:ascii="Century Gothic" w:hAnsi="Century Gothic" w:cs="Calibri"/>
          <w:sz w:val="22"/>
          <w:szCs w:val="22"/>
        </w:rPr>
        <w:t xml:space="preserve">υ) εξαμήνου που παρατίθενται παρακάτω </w:t>
      </w:r>
      <w:r>
        <w:rPr>
          <w:rFonts w:ascii="Century Gothic" w:hAnsi="Century Gothic" w:cs="Calibri"/>
          <w:b/>
          <w:color w:val="365F91"/>
          <w:sz w:val="22"/>
          <w:szCs w:val="22"/>
        </w:rPr>
        <w:t>συν τέσσερα (4) οφειλόμενα</w:t>
      </w:r>
      <w:r w:rsidR="00943794">
        <w:rPr>
          <w:rFonts w:ascii="Century Gothic" w:hAnsi="Century Gothic" w:cs="Calibri"/>
          <w:sz w:val="22"/>
          <w:szCs w:val="22"/>
        </w:rPr>
        <w:t xml:space="preserve"> από το προηγούμενο  (</w:t>
      </w:r>
      <w:r w:rsidR="006A0A40">
        <w:rPr>
          <w:rFonts w:ascii="Century Gothic" w:hAnsi="Century Gothic" w:cs="Calibri"/>
          <w:sz w:val="22"/>
          <w:szCs w:val="22"/>
        </w:rPr>
        <w:t>1</w:t>
      </w:r>
      <w:r w:rsidR="00943794"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 w:rsidR="00943794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>)</w:t>
      </w:r>
      <w:r w:rsidR="006A0A40">
        <w:rPr>
          <w:rFonts w:ascii="Century Gothic" w:hAnsi="Century Gothic" w:cs="Calibri"/>
          <w:sz w:val="22"/>
          <w:szCs w:val="22"/>
        </w:rPr>
        <w:t xml:space="preserve"> χειμερινό </w:t>
      </w:r>
      <w:r w:rsidR="00266B25">
        <w:rPr>
          <w:rFonts w:ascii="Century Gothic" w:hAnsi="Century Gothic" w:cs="Calibri"/>
          <w:sz w:val="22"/>
          <w:szCs w:val="22"/>
        </w:rPr>
        <w:t xml:space="preserve">  εξάμηνο και </w:t>
      </w:r>
      <w:r w:rsidR="00CA5375">
        <w:rPr>
          <w:rFonts w:ascii="Century Gothic" w:hAnsi="Century Gothic" w:cs="Calibri"/>
          <w:sz w:val="22"/>
          <w:szCs w:val="22"/>
        </w:rPr>
        <w:t xml:space="preserve">θα αναρτηθεί </w:t>
      </w:r>
      <w:r w:rsidR="00266B25">
        <w:rPr>
          <w:rFonts w:ascii="Century Gothic" w:hAnsi="Century Gothic" w:cs="Calibri"/>
          <w:sz w:val="22"/>
          <w:szCs w:val="22"/>
        </w:rPr>
        <w:t>ξεχωριστή ανακοίνωση.</w:t>
      </w:r>
    </w:p>
    <w:p w:rsidR="00631CCB" w:rsidRPr="006A0A40" w:rsidRDefault="00631CCB" w:rsidP="00631CCB">
      <w:pPr>
        <w:tabs>
          <w:tab w:val="left" w:pos="851"/>
        </w:tabs>
        <w:ind w:left="142"/>
        <w:jc w:val="both"/>
        <w:rPr>
          <w:rFonts w:ascii="Century Gothic" w:hAnsi="Century Gothic" w:cs="Calibri"/>
          <w:color w:val="FF0000"/>
          <w:sz w:val="22"/>
          <w:szCs w:val="22"/>
        </w:rPr>
      </w:pPr>
    </w:p>
    <w:p w:rsidR="008B2303" w:rsidRPr="006A0A40" w:rsidRDefault="008B2303" w:rsidP="00631CCB">
      <w:pPr>
        <w:tabs>
          <w:tab w:val="left" w:pos="851"/>
        </w:tabs>
        <w:ind w:left="142"/>
        <w:jc w:val="both"/>
        <w:rPr>
          <w:rFonts w:ascii="Century Gothic" w:hAnsi="Century Gothic" w:cs="Calibri"/>
          <w:color w:val="FF0000"/>
          <w:sz w:val="22"/>
          <w:szCs w:val="22"/>
        </w:rPr>
      </w:pPr>
    </w:p>
    <w:tbl>
      <w:tblPr>
        <w:tblW w:w="10206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134"/>
        <w:gridCol w:w="2694"/>
        <w:gridCol w:w="992"/>
        <w:gridCol w:w="709"/>
        <w:gridCol w:w="992"/>
        <w:gridCol w:w="3685"/>
      </w:tblGrid>
      <w:tr w:rsidR="008B2303" w:rsidRPr="00541E29" w:rsidTr="003B4E88">
        <w:trPr>
          <w:trHeight w:val="255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snapToGrid w:val="0"/>
              <w:spacing w:before="60" w:line="276" w:lineRule="auto"/>
              <w:jc w:val="right"/>
              <w:rPr>
                <w:rFonts w:ascii="Century Gothic" w:hAnsi="Century Gothic" w:cs="Century Gothic"/>
                <w:b/>
                <w:bCs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Κωδ. </w:t>
            </w:r>
            <w:proofErr w:type="spellStart"/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Μαθ</w:t>
            </w:r>
            <w:proofErr w:type="spellEnd"/>
            <w:r w:rsidRPr="00541E29">
              <w:rPr>
                <w:rFonts w:ascii="Century Gothic" w:hAnsi="Century Gothic" w:cs="Century Gothic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Β Έτος - </w:t>
            </w:r>
            <w:r w:rsidRPr="00541E29">
              <w:rPr>
                <w:rFonts w:ascii="Century Gothic" w:hAnsi="Century Gothic" w:cs="Century Gothic"/>
                <w:b/>
                <w:sz w:val="20"/>
                <w:szCs w:val="20"/>
                <w:lang w:val="en-US"/>
              </w:rPr>
              <w:t>3</w:t>
            </w: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ο ΕΞΑΜΗΝΟ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Δ.Μ.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ECTS</w:t>
            </w:r>
          </w:p>
        </w:tc>
      </w:tr>
      <w:tr w:rsidR="008B2303" w:rsidRPr="00541E29" w:rsidTr="003B4E88">
        <w:trPr>
          <w:trHeight w:val="334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3.1C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Στατιστική 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26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3.7C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Ασφάλεια Τροφίμων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51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3.8C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Σύγχρονες Τ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άσεις στη Φυτική Παραγωγή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53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3.10C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Γενική Χρηματοοικονομική Λογιστική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8B2303" w:rsidRPr="00541E29" w:rsidTr="003B4E88">
        <w:trPr>
          <w:trHeight w:val="30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3.11C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Επιχειρησιακή Έρευνα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B2303" w:rsidRPr="00541E29" w:rsidRDefault="008B2303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</w:tbl>
    <w:p w:rsidR="008B2303" w:rsidRPr="00EF3B95" w:rsidRDefault="00EF3B95" w:rsidP="00EF3B95">
      <w:pPr>
        <w:tabs>
          <w:tab w:val="left" w:pos="8121"/>
        </w:tabs>
        <w:ind w:left="142"/>
        <w:jc w:val="both"/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color w:val="FF0000"/>
          <w:sz w:val="22"/>
          <w:szCs w:val="22"/>
          <w:lang w:val="en-US"/>
        </w:rPr>
        <w:tab/>
      </w:r>
      <w:r w:rsidRPr="00EF3B95">
        <w:rPr>
          <w:rFonts w:ascii="Century Gothic" w:hAnsi="Century Gothic" w:cs="Calibri"/>
          <w:b/>
          <w:sz w:val="22"/>
          <w:szCs w:val="22"/>
        </w:rPr>
        <w:t>30</w:t>
      </w:r>
    </w:p>
    <w:p w:rsidR="00943794" w:rsidRDefault="00943794" w:rsidP="0094379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142" w:firstLine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Οι φοιτητές του </w:t>
      </w:r>
      <w:r w:rsidR="006A0A40" w:rsidRPr="006A0A40">
        <w:rPr>
          <w:rFonts w:ascii="Century Gothic" w:hAnsi="Century Gothic" w:cs="Calibri"/>
          <w:b/>
          <w:color w:val="365F91"/>
          <w:sz w:val="22"/>
          <w:szCs w:val="22"/>
        </w:rPr>
        <w:t>5</w:t>
      </w:r>
      <w:r>
        <w:rPr>
          <w:rFonts w:ascii="Century Gothic" w:hAnsi="Century Gothic" w:cs="Calibri"/>
          <w:b/>
          <w:color w:val="365F91"/>
          <w:sz w:val="22"/>
          <w:szCs w:val="22"/>
          <w:vertAlign w:val="superscript"/>
        </w:rPr>
        <w:t xml:space="preserve">ου </w:t>
      </w:r>
      <w:r>
        <w:rPr>
          <w:rFonts w:ascii="Century Gothic" w:hAnsi="Century Gothic" w:cs="Calibri"/>
          <w:b/>
          <w:color w:val="365F91"/>
          <w:sz w:val="22"/>
          <w:szCs w:val="22"/>
        </w:rPr>
        <w:t xml:space="preserve">  εξαμήνου</w:t>
      </w:r>
      <w:r>
        <w:rPr>
          <w:rFonts w:ascii="Century Gothic" w:hAnsi="Century Gothic" w:cs="Calibri"/>
          <w:sz w:val="22"/>
          <w:szCs w:val="22"/>
        </w:rPr>
        <w:t xml:space="preserve"> έχουν δικαίωμα να δηλώσουν </w:t>
      </w:r>
      <w:r w:rsidR="00AF47DE" w:rsidRPr="00672CF3">
        <w:rPr>
          <w:rFonts w:ascii="Century Gothic" w:hAnsi="Century Gothic" w:cs="Calibri"/>
          <w:i/>
          <w:color w:val="00B050"/>
          <w:sz w:val="22"/>
          <w:szCs w:val="22"/>
        </w:rPr>
        <w:t>μέσω του ψηφιακού άλματο</w:t>
      </w:r>
      <w:r w:rsidR="00AF47DE">
        <w:rPr>
          <w:rFonts w:ascii="Century Gothic" w:hAnsi="Century Gothic" w:cs="Calibri"/>
          <w:i/>
          <w:color w:val="00B050"/>
          <w:sz w:val="22"/>
          <w:szCs w:val="22"/>
        </w:rPr>
        <w:t>ς</w:t>
      </w:r>
      <w:r w:rsidR="00AF47DE">
        <w:rPr>
          <w:rFonts w:ascii="Century Gothic" w:hAnsi="Century Gothic" w:cs="Calibri"/>
          <w:sz w:val="22"/>
          <w:szCs w:val="22"/>
        </w:rPr>
        <w:t xml:space="preserve"> </w:t>
      </w:r>
      <w:r w:rsidR="006A0A40">
        <w:rPr>
          <w:rFonts w:ascii="Century Gothic" w:hAnsi="Century Gothic" w:cs="Calibri"/>
          <w:sz w:val="22"/>
          <w:szCs w:val="22"/>
        </w:rPr>
        <w:t>τα μαθήματα του τυπικού τους  (5</w:t>
      </w:r>
      <w:r>
        <w:rPr>
          <w:rFonts w:ascii="Century Gothic" w:hAnsi="Century Gothic" w:cs="Calibri"/>
          <w:sz w:val="22"/>
          <w:szCs w:val="22"/>
          <w:lang w:val="en-US"/>
        </w:rPr>
        <w:t>o</w:t>
      </w:r>
      <w:r>
        <w:rPr>
          <w:rFonts w:ascii="Century Gothic" w:hAnsi="Century Gothic" w:cs="Calibri"/>
          <w:sz w:val="22"/>
          <w:szCs w:val="22"/>
        </w:rPr>
        <w:t>υ) εξαμήνου που παρατίθενται παρακάτω (</w:t>
      </w:r>
      <w:r w:rsidRPr="00943794">
        <w:rPr>
          <w:rFonts w:ascii="Century Gothic" w:hAnsi="Century Gothic" w:cs="Calibri"/>
          <w:b/>
          <w:sz w:val="22"/>
          <w:szCs w:val="22"/>
        </w:rPr>
        <w:t>ΤΕΣΣΕΡΑ ΥΠΟΧΡΕΩΤΙΚΑ ΚΑΙ ΕΝΑ ΕΠΙΛΟΓΗΣ</w:t>
      </w:r>
      <w:r>
        <w:rPr>
          <w:rFonts w:ascii="Century Gothic" w:hAnsi="Century Gothic" w:cs="Calibri"/>
          <w:sz w:val="22"/>
          <w:szCs w:val="22"/>
        </w:rPr>
        <w:t xml:space="preserve">) </w:t>
      </w:r>
      <w:r>
        <w:rPr>
          <w:rFonts w:ascii="Century Gothic" w:hAnsi="Century Gothic" w:cs="Calibri"/>
          <w:b/>
          <w:color w:val="365F91"/>
          <w:sz w:val="22"/>
          <w:szCs w:val="22"/>
        </w:rPr>
        <w:t>συν τέσσερα (4) οφειλόμενα</w:t>
      </w:r>
      <w:r>
        <w:rPr>
          <w:rFonts w:ascii="Century Gothic" w:hAnsi="Century Gothic" w:cs="Calibri"/>
          <w:sz w:val="22"/>
          <w:szCs w:val="22"/>
        </w:rPr>
        <w:t xml:space="preserve"> από τα προηγούμενα  (</w:t>
      </w:r>
      <w:r w:rsidR="006A0A40">
        <w:rPr>
          <w:rFonts w:ascii="Century Gothic" w:hAnsi="Century Gothic" w:cs="Calibri"/>
          <w:sz w:val="22"/>
          <w:szCs w:val="22"/>
        </w:rPr>
        <w:t>1</w:t>
      </w:r>
      <w:r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</w:rPr>
        <w:t xml:space="preserve"> και </w:t>
      </w:r>
      <w:r w:rsidR="006A0A40">
        <w:rPr>
          <w:rFonts w:ascii="Century Gothic" w:hAnsi="Century Gothic" w:cs="Calibri"/>
          <w:sz w:val="22"/>
          <w:szCs w:val="22"/>
        </w:rPr>
        <w:t>3</w:t>
      </w:r>
      <w:r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 w:rsidR="00654129">
        <w:rPr>
          <w:rFonts w:ascii="Century Gothic" w:hAnsi="Century Gothic" w:cs="Calibri"/>
          <w:sz w:val="22"/>
          <w:szCs w:val="22"/>
        </w:rPr>
        <w:t xml:space="preserve"> )</w:t>
      </w:r>
      <w:r w:rsidR="006A0A40">
        <w:rPr>
          <w:rFonts w:ascii="Century Gothic" w:hAnsi="Century Gothic" w:cs="Calibri"/>
          <w:sz w:val="22"/>
          <w:szCs w:val="22"/>
        </w:rPr>
        <w:t xml:space="preserve">χειμερινά </w:t>
      </w:r>
      <w:r w:rsidR="00CA5375">
        <w:rPr>
          <w:rFonts w:ascii="Century Gothic" w:hAnsi="Century Gothic" w:cs="Calibri"/>
          <w:sz w:val="22"/>
          <w:szCs w:val="22"/>
        </w:rPr>
        <w:t xml:space="preserve"> εξάμηνα και θα αναρτηθεί </w:t>
      </w:r>
      <w:r w:rsidR="00654129">
        <w:rPr>
          <w:rFonts w:ascii="Century Gothic" w:hAnsi="Century Gothic" w:cs="Calibri"/>
          <w:sz w:val="22"/>
          <w:szCs w:val="22"/>
        </w:rPr>
        <w:t>ξεχωριστή ανακοίνωση.</w:t>
      </w:r>
    </w:p>
    <w:p w:rsidR="00943794" w:rsidRDefault="00943794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p w:rsidR="00943794" w:rsidRPr="006A0A40" w:rsidRDefault="00943794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tbl>
      <w:tblPr>
        <w:tblW w:w="10206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134"/>
        <w:gridCol w:w="2552"/>
        <w:gridCol w:w="1984"/>
        <w:gridCol w:w="1134"/>
        <w:gridCol w:w="851"/>
        <w:gridCol w:w="2551"/>
      </w:tblGrid>
      <w:tr w:rsidR="006A0A40" w:rsidRPr="00541E29" w:rsidTr="003B4E88">
        <w:trPr>
          <w:trHeight w:val="255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snapToGrid w:val="0"/>
              <w:spacing w:before="60" w:line="276" w:lineRule="auto"/>
              <w:jc w:val="right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Κωδ. Μαθ.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6A0A40" w:rsidRPr="00541E29" w:rsidRDefault="006A0A40" w:rsidP="000512E9">
            <w:pPr>
              <w:snapToGrid w:val="0"/>
              <w:spacing w:before="60" w:line="276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Γ  Έτος - 5ο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Δ.Μ.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ECTS</w:t>
            </w:r>
          </w:p>
        </w:tc>
      </w:tr>
      <w:tr w:rsidR="006A0A40" w:rsidRPr="00541E29" w:rsidTr="003B4E88">
        <w:trPr>
          <w:trHeight w:val="33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5.5C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Συμπεριφορά Καταναλωτή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6A0A40" w:rsidRPr="00541E29" w:rsidTr="003B4E88">
        <w:trPr>
          <w:trHeight w:val="412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5.6C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Χρηματοοικονομική  Διοίκηση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6A0A40" w:rsidRPr="00541E29" w:rsidTr="003B4E88">
        <w:trPr>
          <w:trHeight w:val="404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5.7C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Μικροοικονομία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6A0A40" w:rsidRPr="00541E29" w:rsidTr="003B4E88">
        <w:trPr>
          <w:trHeight w:val="27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85444">
              <w:rPr>
                <w:rFonts w:ascii="Century Gothic" w:hAnsi="Century Gothic" w:cs="Century Gothic"/>
                <w:sz w:val="20"/>
                <w:szCs w:val="20"/>
              </w:rPr>
              <w:t>FBM_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>5.8C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 xml:space="preserve">Ανάλυση Λογιστικών Καταστάσεων &amp; </w:t>
            </w:r>
            <w:proofErr w:type="spellStart"/>
            <w:r w:rsidRPr="00541E29">
              <w:rPr>
                <w:rFonts w:ascii="Century Gothic" w:hAnsi="Century Gothic" w:cs="Century Gothic"/>
                <w:sz w:val="20"/>
                <w:szCs w:val="20"/>
              </w:rPr>
              <w:t>Αποτιμητική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6A0A40" w:rsidRPr="00541E29" w:rsidTr="003B4E88">
        <w:trPr>
          <w:trHeight w:val="27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Κατ’ επιλογήν Υποχρεωτικό</w:t>
            </w:r>
            <w:r w:rsidRPr="00541E29">
              <w:rPr>
                <w:rFonts w:ascii="Century Gothic" w:hAnsi="Century Gothic" w:cs="Century Gothi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0A40" w:rsidRPr="00541E29" w:rsidRDefault="006A0A40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0A40" w:rsidRPr="00541E29" w:rsidRDefault="006A0A40" w:rsidP="000512E9">
            <w:pPr>
              <w:snapToGrid w:val="0"/>
              <w:spacing w:before="60" w:line="276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</w:tbl>
    <w:p w:rsidR="006A0A40" w:rsidRDefault="00EF3B95" w:rsidP="00EF3B95">
      <w:pPr>
        <w:tabs>
          <w:tab w:val="left" w:pos="851"/>
        </w:tabs>
        <w:ind w:left="142"/>
        <w:rPr>
          <w:rFonts w:ascii="Century Gothic" w:hAnsi="Century Gothic" w:cs="Calibri"/>
          <w:b/>
          <w:sz w:val="22"/>
          <w:szCs w:val="22"/>
          <w:u w:val="single"/>
          <w:lang w:val="en-US"/>
        </w:rPr>
      </w:pPr>
      <w:r>
        <w:rPr>
          <w:rFonts w:ascii="Century Gothic" w:hAnsi="Century Gothic" w:cs="Century Gothic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541E29">
        <w:rPr>
          <w:rFonts w:ascii="Century Gothic" w:hAnsi="Century Gothic" w:cs="Century Gothic"/>
          <w:b/>
          <w:sz w:val="20"/>
          <w:szCs w:val="20"/>
          <w:lang w:val="en-US"/>
        </w:rPr>
        <w:t>30</w:t>
      </w:r>
    </w:p>
    <w:p w:rsidR="00457A24" w:rsidRDefault="00457A24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p w:rsidR="00AF47DE" w:rsidRDefault="00943794" w:rsidP="00AF47D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142" w:firstLine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Οι φοιτητές του </w:t>
      </w:r>
      <w:r w:rsidR="00FE033C">
        <w:rPr>
          <w:rFonts w:ascii="Century Gothic" w:hAnsi="Century Gothic" w:cs="Calibri"/>
          <w:b/>
          <w:color w:val="365F91"/>
          <w:sz w:val="22"/>
          <w:szCs w:val="22"/>
        </w:rPr>
        <w:t>7</w:t>
      </w:r>
      <w:r>
        <w:rPr>
          <w:rFonts w:ascii="Century Gothic" w:hAnsi="Century Gothic" w:cs="Calibri"/>
          <w:b/>
          <w:color w:val="365F91"/>
          <w:sz w:val="22"/>
          <w:szCs w:val="22"/>
          <w:vertAlign w:val="superscript"/>
        </w:rPr>
        <w:t xml:space="preserve">ου </w:t>
      </w:r>
      <w:r>
        <w:rPr>
          <w:rFonts w:ascii="Century Gothic" w:hAnsi="Century Gothic" w:cs="Calibri"/>
          <w:b/>
          <w:color w:val="365F91"/>
          <w:sz w:val="22"/>
          <w:szCs w:val="22"/>
        </w:rPr>
        <w:t xml:space="preserve">  εξαμήνου</w:t>
      </w:r>
      <w:r>
        <w:rPr>
          <w:rFonts w:ascii="Century Gothic" w:hAnsi="Century Gothic" w:cs="Calibri"/>
          <w:sz w:val="22"/>
          <w:szCs w:val="22"/>
        </w:rPr>
        <w:t xml:space="preserve"> έχουν δικαίωμα να δηλώσουν </w:t>
      </w:r>
      <w:r w:rsidR="00AF47DE" w:rsidRPr="00672CF3">
        <w:rPr>
          <w:rFonts w:ascii="Century Gothic" w:hAnsi="Century Gothic" w:cs="Calibri"/>
          <w:i/>
          <w:color w:val="00B050"/>
          <w:sz w:val="22"/>
          <w:szCs w:val="22"/>
        </w:rPr>
        <w:t>μέσω του ψηφιακού άλματο</w:t>
      </w:r>
      <w:r w:rsidR="00AF47DE">
        <w:rPr>
          <w:rFonts w:ascii="Century Gothic" w:hAnsi="Century Gothic" w:cs="Calibri"/>
          <w:i/>
          <w:color w:val="00B050"/>
          <w:sz w:val="22"/>
          <w:szCs w:val="22"/>
        </w:rPr>
        <w:t>ς</w:t>
      </w:r>
      <w:r w:rsidR="00AF47DE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 xml:space="preserve">τα </w:t>
      </w:r>
      <w:r w:rsidR="00246D3C">
        <w:rPr>
          <w:rFonts w:ascii="Century Gothic" w:hAnsi="Century Gothic" w:cs="Calibri"/>
          <w:sz w:val="22"/>
          <w:szCs w:val="22"/>
        </w:rPr>
        <w:t xml:space="preserve"> παρακάτω </w:t>
      </w:r>
      <w:r w:rsidR="00B12514">
        <w:rPr>
          <w:rFonts w:ascii="Century Gothic" w:hAnsi="Century Gothic" w:cs="Calibri"/>
          <w:sz w:val="22"/>
          <w:szCs w:val="22"/>
        </w:rPr>
        <w:t>τέσσερα (4</w:t>
      </w:r>
      <w:r w:rsidR="00246D3C">
        <w:rPr>
          <w:rFonts w:ascii="Century Gothic" w:hAnsi="Century Gothic" w:cs="Calibri"/>
          <w:sz w:val="22"/>
          <w:szCs w:val="22"/>
        </w:rPr>
        <w:t xml:space="preserve">) υποχρεωτικά </w:t>
      </w:r>
      <w:r w:rsidR="00FE033C">
        <w:rPr>
          <w:rFonts w:ascii="Century Gothic" w:hAnsi="Century Gothic" w:cs="Calibri"/>
          <w:sz w:val="22"/>
          <w:szCs w:val="22"/>
        </w:rPr>
        <w:t>μαθήματα του τυπικού τους  (7</w:t>
      </w:r>
      <w:r>
        <w:rPr>
          <w:rFonts w:ascii="Century Gothic" w:hAnsi="Century Gothic" w:cs="Calibri"/>
          <w:sz w:val="22"/>
          <w:szCs w:val="22"/>
          <w:lang w:val="en-US"/>
        </w:rPr>
        <w:t>o</w:t>
      </w:r>
      <w:r>
        <w:rPr>
          <w:rFonts w:ascii="Century Gothic" w:hAnsi="Century Gothic" w:cs="Calibri"/>
          <w:sz w:val="22"/>
          <w:szCs w:val="22"/>
        </w:rPr>
        <w:t>υ) εξαμήνου</w:t>
      </w:r>
      <w:r w:rsidR="00246D3C">
        <w:rPr>
          <w:rFonts w:ascii="Century Gothic" w:hAnsi="Century Gothic" w:cs="Calibri"/>
          <w:sz w:val="22"/>
          <w:szCs w:val="22"/>
        </w:rPr>
        <w:t xml:space="preserve">, </w:t>
      </w:r>
      <w:r w:rsidR="000655E3">
        <w:rPr>
          <w:rFonts w:ascii="Century Gothic" w:hAnsi="Century Gothic" w:cs="Calibri"/>
          <w:sz w:val="22"/>
          <w:szCs w:val="22"/>
        </w:rPr>
        <w:t xml:space="preserve">ένα (1) επιλογής </w:t>
      </w:r>
      <w:r w:rsidR="00246D3C">
        <w:rPr>
          <w:rFonts w:ascii="Century Gothic" w:hAnsi="Century Gothic" w:cs="Calibri"/>
          <w:sz w:val="22"/>
          <w:szCs w:val="22"/>
        </w:rPr>
        <w:t xml:space="preserve">και </w:t>
      </w:r>
      <w:r>
        <w:rPr>
          <w:rFonts w:ascii="Century Gothic" w:hAnsi="Century Gothic" w:cs="Calibri"/>
          <w:b/>
          <w:color w:val="365F91"/>
          <w:sz w:val="22"/>
          <w:szCs w:val="22"/>
        </w:rPr>
        <w:t>συν τέσσερα (4) οφειλόμενα</w:t>
      </w:r>
      <w:r>
        <w:rPr>
          <w:rFonts w:ascii="Century Gothic" w:hAnsi="Century Gothic" w:cs="Calibri"/>
          <w:sz w:val="22"/>
          <w:szCs w:val="22"/>
        </w:rPr>
        <w:t xml:space="preserve"> από τα προηγούμενα  (</w:t>
      </w:r>
      <w:r w:rsidR="00FE033C">
        <w:rPr>
          <w:rFonts w:ascii="Century Gothic" w:hAnsi="Century Gothic" w:cs="Calibri"/>
          <w:sz w:val="22"/>
          <w:szCs w:val="22"/>
        </w:rPr>
        <w:t>1</w:t>
      </w:r>
      <w:r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</w:rPr>
        <w:t xml:space="preserve"> </w:t>
      </w:r>
      <w:r w:rsidR="00FE033C">
        <w:rPr>
          <w:rFonts w:ascii="Century Gothic" w:hAnsi="Century Gothic" w:cs="Calibri"/>
          <w:sz w:val="22"/>
          <w:szCs w:val="22"/>
        </w:rPr>
        <w:t>3</w:t>
      </w:r>
      <w:r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</w:rPr>
        <w:t xml:space="preserve"> </w:t>
      </w:r>
      <w:r w:rsidR="00246D3C">
        <w:rPr>
          <w:rFonts w:ascii="Century Gothic" w:hAnsi="Century Gothic" w:cs="Calibri"/>
          <w:sz w:val="22"/>
          <w:szCs w:val="22"/>
        </w:rPr>
        <w:t xml:space="preserve">και </w:t>
      </w:r>
      <w:r w:rsidR="00FE033C">
        <w:rPr>
          <w:rFonts w:ascii="Century Gothic" w:hAnsi="Century Gothic" w:cs="Calibri"/>
          <w:sz w:val="22"/>
          <w:szCs w:val="22"/>
        </w:rPr>
        <w:t>5</w:t>
      </w:r>
      <w:r w:rsidR="00246D3C" w:rsidRPr="00246D3C">
        <w:rPr>
          <w:rFonts w:ascii="Century Gothic" w:hAnsi="Century Gothic" w:cs="Calibri"/>
          <w:sz w:val="22"/>
          <w:szCs w:val="22"/>
          <w:vertAlign w:val="superscript"/>
        </w:rPr>
        <w:t>Ο</w:t>
      </w:r>
      <w:r w:rsidR="00FE033C">
        <w:rPr>
          <w:rFonts w:ascii="Century Gothic" w:hAnsi="Century Gothic" w:cs="Calibri"/>
          <w:sz w:val="22"/>
          <w:szCs w:val="22"/>
        </w:rPr>
        <w:t xml:space="preserve">) χειμερινά </w:t>
      </w:r>
      <w:r w:rsidR="00AF47DE">
        <w:rPr>
          <w:rFonts w:ascii="Century Gothic" w:hAnsi="Century Gothic" w:cs="Calibri"/>
          <w:sz w:val="22"/>
          <w:szCs w:val="22"/>
        </w:rPr>
        <w:t xml:space="preserve"> εξάμηνα</w:t>
      </w:r>
      <w:r w:rsidR="00AF47DE" w:rsidRPr="00AF47DE">
        <w:rPr>
          <w:rFonts w:ascii="Century Gothic" w:hAnsi="Century Gothic" w:cs="Calibri"/>
          <w:sz w:val="22"/>
          <w:szCs w:val="22"/>
        </w:rPr>
        <w:t xml:space="preserve"> </w:t>
      </w:r>
      <w:r w:rsidR="00AF47DE">
        <w:rPr>
          <w:rFonts w:ascii="Century Gothic" w:hAnsi="Century Gothic" w:cs="Calibri"/>
          <w:sz w:val="22"/>
          <w:szCs w:val="22"/>
        </w:rPr>
        <w:t xml:space="preserve">και </w:t>
      </w:r>
      <w:r w:rsidR="0052387D">
        <w:rPr>
          <w:rFonts w:ascii="Century Gothic" w:hAnsi="Century Gothic" w:cs="Calibri"/>
          <w:sz w:val="22"/>
          <w:szCs w:val="22"/>
        </w:rPr>
        <w:t xml:space="preserve">θα αναρτηθεί </w:t>
      </w:r>
      <w:r w:rsidR="00AF47DE">
        <w:rPr>
          <w:rFonts w:ascii="Century Gothic" w:hAnsi="Century Gothic" w:cs="Calibri"/>
          <w:sz w:val="22"/>
          <w:szCs w:val="22"/>
        </w:rPr>
        <w:t>ξεχωριστή ανακοίνωση.</w:t>
      </w:r>
    </w:p>
    <w:p w:rsidR="00943794" w:rsidRDefault="00943794" w:rsidP="00943794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142" w:firstLine="0"/>
        <w:jc w:val="both"/>
        <w:rPr>
          <w:rFonts w:ascii="Century Gothic" w:hAnsi="Century Gothic" w:cs="Calibri"/>
          <w:sz w:val="22"/>
          <w:szCs w:val="22"/>
        </w:rPr>
      </w:pPr>
    </w:p>
    <w:p w:rsidR="00457A24" w:rsidRDefault="00457A24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p w:rsidR="00EF3B95" w:rsidRDefault="00EF3B95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tbl>
      <w:tblPr>
        <w:tblW w:w="10206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134"/>
        <w:gridCol w:w="2694"/>
        <w:gridCol w:w="354"/>
        <w:gridCol w:w="1488"/>
        <w:gridCol w:w="1985"/>
        <w:gridCol w:w="2551"/>
      </w:tblGrid>
      <w:tr w:rsidR="00EF3B95" w:rsidRPr="00541E29" w:rsidTr="00EF3B95">
        <w:trPr>
          <w:trHeight w:val="255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right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Κωδ. Μαθ.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Δ Έτος - 7ο ΕΞΑΜΗΝΟ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Δ.Μ.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ECTS</w:t>
            </w:r>
          </w:p>
        </w:tc>
      </w:tr>
      <w:tr w:rsidR="00EF3B95" w:rsidRPr="00541E29" w:rsidTr="00EF3B95">
        <w:trPr>
          <w:trHeight w:val="41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7.4C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Διοίκηση Ανθρωπίνων Πόρων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6</w:t>
            </w:r>
          </w:p>
        </w:tc>
      </w:tr>
      <w:tr w:rsidR="00EF3B95" w:rsidRPr="00541E29" w:rsidTr="00EF3B95">
        <w:trPr>
          <w:trHeight w:val="41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7.5C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Διεθνές Εξαγωγικό Μάρκετινγκ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6</w:t>
            </w:r>
          </w:p>
        </w:tc>
      </w:tr>
      <w:tr w:rsidR="00EF3B95" w:rsidRPr="00541E29" w:rsidTr="00EF3B95">
        <w:trPr>
          <w:trHeight w:val="263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7.6C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Μακροοικονομία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6</w:t>
            </w:r>
          </w:p>
        </w:tc>
      </w:tr>
      <w:tr w:rsidR="00EF3B95" w:rsidRPr="00541E29" w:rsidTr="00EF3B95">
        <w:trPr>
          <w:trHeight w:val="283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7.8</w:t>
            </w: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 xml:space="preserve">Επιχειρησιακή Στρατηγική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&amp;</w:t>
            </w:r>
            <w:r w:rsidRPr="00541E29">
              <w:rPr>
                <w:rFonts w:ascii="Century Gothic" w:hAnsi="Century Gothic" w:cs="Century Gothic"/>
                <w:sz w:val="20"/>
                <w:szCs w:val="20"/>
              </w:rPr>
              <w:t xml:space="preserve"> Πολιτική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6</w:t>
            </w:r>
          </w:p>
        </w:tc>
      </w:tr>
      <w:tr w:rsidR="00EF3B95" w:rsidRPr="00541E29" w:rsidTr="00EF3B95">
        <w:trPr>
          <w:trHeight w:val="312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Κατ’ επιλογήν Υποχρεωτικό</w:t>
            </w:r>
            <w:r w:rsidRPr="00541E29">
              <w:rPr>
                <w:rFonts w:ascii="Century Gothic" w:hAnsi="Century Gothic" w:cs="Century Gothi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  <w:lang w:val="en-US"/>
              </w:rPr>
              <w:t>6</w:t>
            </w:r>
          </w:p>
        </w:tc>
      </w:tr>
      <w:tr w:rsidR="00EF3B95" w:rsidRPr="00541E29" w:rsidTr="00EF3B95">
        <w:trPr>
          <w:trHeight w:val="270"/>
        </w:trPr>
        <w:tc>
          <w:tcPr>
            <w:tcW w:w="1134" w:type="dxa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right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en-US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  <w:lang w:val="en-US"/>
              </w:rPr>
              <w:t>30</w:t>
            </w:r>
          </w:p>
        </w:tc>
      </w:tr>
    </w:tbl>
    <w:p w:rsidR="00EF3B95" w:rsidRDefault="00EF3B95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p w:rsidR="00EF3B95" w:rsidRDefault="00EF3B95" w:rsidP="00EF3B95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142" w:firstLine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Οι φοιτητές του </w:t>
      </w:r>
      <w:r>
        <w:rPr>
          <w:rFonts w:ascii="Century Gothic" w:hAnsi="Century Gothic" w:cs="Calibri"/>
          <w:b/>
          <w:color w:val="365F91"/>
          <w:sz w:val="22"/>
          <w:szCs w:val="22"/>
        </w:rPr>
        <w:t>9</w:t>
      </w:r>
      <w:r>
        <w:rPr>
          <w:rFonts w:ascii="Century Gothic" w:hAnsi="Century Gothic" w:cs="Calibri"/>
          <w:b/>
          <w:color w:val="365F91"/>
          <w:sz w:val="22"/>
          <w:szCs w:val="22"/>
          <w:vertAlign w:val="superscript"/>
        </w:rPr>
        <w:t xml:space="preserve">ου </w:t>
      </w:r>
      <w:r>
        <w:rPr>
          <w:rFonts w:ascii="Century Gothic" w:hAnsi="Century Gothic" w:cs="Calibri"/>
          <w:b/>
          <w:color w:val="365F91"/>
          <w:sz w:val="22"/>
          <w:szCs w:val="22"/>
        </w:rPr>
        <w:t xml:space="preserve">  εξαμήνου</w:t>
      </w:r>
      <w:r>
        <w:rPr>
          <w:rFonts w:ascii="Century Gothic" w:hAnsi="Century Gothic" w:cs="Calibri"/>
          <w:sz w:val="22"/>
          <w:szCs w:val="22"/>
        </w:rPr>
        <w:t xml:space="preserve"> έχουν δικαίωμα να δηλώσουν </w:t>
      </w:r>
      <w:r w:rsidR="00B2011C" w:rsidRPr="00672CF3">
        <w:rPr>
          <w:rFonts w:ascii="Century Gothic" w:hAnsi="Century Gothic" w:cs="Calibri"/>
          <w:i/>
          <w:color w:val="00B050"/>
          <w:sz w:val="22"/>
          <w:szCs w:val="22"/>
        </w:rPr>
        <w:t>μέσω του ψηφιακού άλματο</w:t>
      </w:r>
      <w:r w:rsidR="00B2011C">
        <w:rPr>
          <w:rFonts w:ascii="Century Gothic" w:hAnsi="Century Gothic" w:cs="Calibri"/>
          <w:i/>
          <w:color w:val="00B050"/>
          <w:sz w:val="22"/>
          <w:szCs w:val="22"/>
        </w:rPr>
        <w:t>ς</w:t>
      </w:r>
      <w:r w:rsidR="00B2011C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>τα  παρακάτω τέσσερα (4) υποχρεωτικά μαθήματα του τυπικού τους  (9</w:t>
      </w:r>
      <w:r>
        <w:rPr>
          <w:rFonts w:ascii="Century Gothic" w:hAnsi="Century Gothic" w:cs="Calibri"/>
          <w:sz w:val="22"/>
          <w:szCs w:val="22"/>
          <w:lang w:val="en-US"/>
        </w:rPr>
        <w:t>o</w:t>
      </w:r>
      <w:r>
        <w:rPr>
          <w:rFonts w:ascii="Century Gothic" w:hAnsi="Century Gothic" w:cs="Calibri"/>
          <w:sz w:val="22"/>
          <w:szCs w:val="22"/>
        </w:rPr>
        <w:t xml:space="preserve">υ) εξαμήνου, ένα (1) επιλογής και </w:t>
      </w:r>
      <w:r>
        <w:rPr>
          <w:rFonts w:ascii="Century Gothic" w:hAnsi="Century Gothic" w:cs="Calibri"/>
          <w:b/>
          <w:color w:val="365F91"/>
          <w:sz w:val="22"/>
          <w:szCs w:val="22"/>
        </w:rPr>
        <w:t xml:space="preserve">συν </w:t>
      </w:r>
      <w:r w:rsidR="008A520A">
        <w:rPr>
          <w:rFonts w:ascii="Century Gothic" w:hAnsi="Century Gothic" w:cs="Calibri"/>
          <w:b/>
          <w:color w:val="365F91"/>
          <w:sz w:val="22"/>
          <w:szCs w:val="22"/>
        </w:rPr>
        <w:t>έ</w:t>
      </w:r>
      <w:r w:rsidR="0014116D">
        <w:rPr>
          <w:rFonts w:ascii="Century Gothic" w:hAnsi="Century Gothic" w:cs="Calibri"/>
          <w:b/>
          <w:color w:val="365F91"/>
          <w:sz w:val="22"/>
          <w:szCs w:val="22"/>
        </w:rPr>
        <w:t>ξι (6</w:t>
      </w:r>
      <w:r>
        <w:rPr>
          <w:rFonts w:ascii="Century Gothic" w:hAnsi="Century Gothic" w:cs="Calibri"/>
          <w:b/>
          <w:color w:val="365F91"/>
          <w:sz w:val="22"/>
          <w:szCs w:val="22"/>
        </w:rPr>
        <w:t>) οφειλόμενα</w:t>
      </w:r>
      <w:r>
        <w:rPr>
          <w:rFonts w:ascii="Century Gothic" w:hAnsi="Century Gothic" w:cs="Calibri"/>
          <w:sz w:val="22"/>
          <w:szCs w:val="22"/>
        </w:rPr>
        <w:t xml:space="preserve"> από τα προηγούμενα  (1</w:t>
      </w:r>
      <w:r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</w:rPr>
        <w:t xml:space="preserve"> 3</w:t>
      </w:r>
      <w:r w:rsidRPr="00943794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</w:rPr>
        <w:t xml:space="preserve">  5</w:t>
      </w:r>
      <w:r w:rsidRPr="00246D3C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  <w:vertAlign w:val="superscript"/>
        </w:rPr>
        <w:t xml:space="preserve">  </w:t>
      </w:r>
      <w:r>
        <w:rPr>
          <w:rFonts w:ascii="Century Gothic" w:hAnsi="Century Gothic" w:cs="Calibri"/>
          <w:sz w:val="22"/>
          <w:szCs w:val="22"/>
        </w:rPr>
        <w:t>και 7</w:t>
      </w:r>
      <w:r w:rsidRPr="00EF3B95">
        <w:rPr>
          <w:rFonts w:ascii="Century Gothic" w:hAnsi="Century Gothic" w:cs="Calibri"/>
          <w:sz w:val="22"/>
          <w:szCs w:val="22"/>
          <w:vertAlign w:val="superscript"/>
        </w:rPr>
        <w:t>ο</w:t>
      </w:r>
      <w:r>
        <w:rPr>
          <w:rFonts w:ascii="Century Gothic" w:hAnsi="Century Gothic" w:cs="Calibri"/>
          <w:sz w:val="22"/>
          <w:szCs w:val="22"/>
        </w:rPr>
        <w:t xml:space="preserve"> ) χειμερινά  εξάμηνα. </w:t>
      </w:r>
    </w:p>
    <w:p w:rsidR="00EF3B95" w:rsidRDefault="00EF3B95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p w:rsidR="00EF3B95" w:rsidRDefault="00EF3B95" w:rsidP="001200A1">
      <w:pPr>
        <w:tabs>
          <w:tab w:val="left" w:pos="851"/>
        </w:tabs>
        <w:ind w:left="142"/>
        <w:jc w:val="both"/>
        <w:rPr>
          <w:rFonts w:ascii="Century Gothic" w:hAnsi="Century Gothic" w:cs="Calibri"/>
          <w:b/>
          <w:sz w:val="22"/>
          <w:szCs w:val="22"/>
          <w:u w:val="single"/>
        </w:rPr>
      </w:pP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134"/>
        <w:gridCol w:w="2694"/>
        <w:gridCol w:w="283"/>
        <w:gridCol w:w="142"/>
        <w:gridCol w:w="1417"/>
        <w:gridCol w:w="1985"/>
        <w:gridCol w:w="2551"/>
      </w:tblGrid>
      <w:tr w:rsidR="00EF3B95" w:rsidRPr="00541E29" w:rsidTr="00EF3B95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right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Κωδ. Μαθ.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Ε Έτος - 9ο ΕΞΑΜΗΝΟ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Θ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Ε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Δ.Μ.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ECTS</w:t>
            </w:r>
          </w:p>
        </w:tc>
      </w:tr>
      <w:tr w:rsidR="00EF3B95" w:rsidRPr="00541E29" w:rsidTr="00EF3B95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9.4C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Χρηματοδότηση και Αξιολόγηση Επενδύσεων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B95" w:rsidRPr="00541E29" w:rsidRDefault="00EF3B95" w:rsidP="000512E9">
            <w:pPr>
              <w:snapToGrid w:val="0"/>
              <w:spacing w:before="60" w:line="276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EF3B95" w:rsidRPr="00541E29" w:rsidTr="00EF3B95">
        <w:trPr>
          <w:trHeight w:val="21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9.5C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Έρευνες Μάρκετινγκ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B95" w:rsidRPr="00541E29" w:rsidRDefault="00EF3B95" w:rsidP="000512E9">
            <w:pPr>
              <w:snapToGrid w:val="0"/>
              <w:spacing w:before="60" w:line="276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EF3B95" w:rsidRPr="00541E29" w:rsidTr="00EF3B95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9.6C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Αγροτική Επιχειρηματικότητα και Περιφερειακή Ανάπτυξη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B95" w:rsidRPr="00541E29" w:rsidRDefault="00EF3B95" w:rsidP="000512E9">
            <w:pPr>
              <w:snapToGrid w:val="0"/>
              <w:spacing w:before="60" w:line="276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EF3B95" w:rsidRPr="00541E29" w:rsidTr="00EF3B95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ind w:left="-1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9.7C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Ανάλυση Τιμών των Αγροτικών Προϊόντων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snapToGrid w:val="0"/>
              <w:spacing w:before="60" w:line="276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EF3B95" w:rsidRPr="00541E29" w:rsidTr="00EF3B95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Κατ’ επιλογήν Υποχρεωτικό</w:t>
            </w:r>
            <w:r w:rsidRPr="00541E29">
              <w:rPr>
                <w:rFonts w:ascii="Century Gothic" w:hAnsi="Century Gothic" w:cs="Century Gothi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sz w:val="20"/>
                <w:szCs w:val="20"/>
              </w:rPr>
              <w:t>6</w:t>
            </w:r>
          </w:p>
        </w:tc>
      </w:tr>
      <w:tr w:rsidR="00EF3B95" w:rsidRPr="00541E29" w:rsidTr="00EF3B95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right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3B95" w:rsidRPr="00541E29" w:rsidRDefault="00EF3B95" w:rsidP="000512E9">
            <w:pPr>
              <w:jc w:val="center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41E29">
              <w:rPr>
                <w:rFonts w:ascii="Century Gothic" w:hAnsi="Century Gothic" w:cs="Century Gothic"/>
                <w:b/>
                <w:sz w:val="20"/>
                <w:szCs w:val="20"/>
              </w:rPr>
              <w:t>30</w:t>
            </w:r>
          </w:p>
        </w:tc>
      </w:tr>
    </w:tbl>
    <w:p w:rsidR="00F870D8" w:rsidRDefault="00F870D8" w:rsidP="00B6667F">
      <w:pPr>
        <w:jc w:val="center"/>
        <w:rPr>
          <w:sz w:val="20"/>
          <w:szCs w:val="20"/>
        </w:rPr>
      </w:pPr>
    </w:p>
    <w:p w:rsidR="0084148F" w:rsidRDefault="0084148F" w:rsidP="00BD6574">
      <w:pPr>
        <w:tabs>
          <w:tab w:val="left" w:pos="3450"/>
        </w:tabs>
        <w:rPr>
          <w:strike/>
          <w:sz w:val="28"/>
          <w:szCs w:val="28"/>
        </w:rPr>
      </w:pPr>
    </w:p>
    <w:p w:rsidR="0084148F" w:rsidRPr="0084148F" w:rsidRDefault="0084148F" w:rsidP="00BD6574">
      <w:pPr>
        <w:tabs>
          <w:tab w:val="left" w:pos="3450"/>
        </w:tabs>
        <w:rPr>
          <w:b/>
          <w:sz w:val="28"/>
          <w:szCs w:val="28"/>
          <w:u w:val="single"/>
        </w:rPr>
      </w:pPr>
      <w:r w:rsidRPr="0084148F">
        <w:rPr>
          <w:b/>
          <w:sz w:val="28"/>
          <w:szCs w:val="28"/>
          <w:u w:val="single"/>
        </w:rPr>
        <w:t xml:space="preserve">ΕΠΙΣΗΜΑΝΣΕΙΣ ΓΙΑ ΤΟΥΣ ΕΠΙ ΠΤΥΧΙΩ ΦΟΙΤΗΤΕΣ </w:t>
      </w:r>
    </w:p>
    <w:p w:rsidR="0084148F" w:rsidRDefault="0084148F" w:rsidP="00BD6574">
      <w:pPr>
        <w:tabs>
          <w:tab w:val="left" w:pos="3450"/>
        </w:tabs>
        <w:rPr>
          <w:sz w:val="28"/>
          <w:szCs w:val="28"/>
        </w:rPr>
      </w:pPr>
    </w:p>
    <w:p w:rsidR="00885312" w:rsidRPr="0084148F" w:rsidRDefault="004604AF" w:rsidP="008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0"/>
        </w:tabs>
        <w:rPr>
          <w:rFonts w:ascii="Century Gothic" w:hAnsi="Century Gothic"/>
          <w:b/>
          <w:sz w:val="22"/>
          <w:szCs w:val="22"/>
        </w:rPr>
      </w:pPr>
      <w:r w:rsidRPr="0084148F">
        <w:rPr>
          <w:sz w:val="28"/>
          <w:szCs w:val="28"/>
        </w:rPr>
        <w:t>ΠΡΟΣΟΧΗ: Οι εισακτέοι 2013-20</w:t>
      </w:r>
      <w:r w:rsidR="00885312" w:rsidRPr="0084148F">
        <w:rPr>
          <w:sz w:val="28"/>
          <w:szCs w:val="28"/>
        </w:rPr>
        <w:t>14</w:t>
      </w:r>
      <w:r w:rsidRPr="0084148F">
        <w:rPr>
          <w:sz w:val="28"/>
          <w:szCs w:val="28"/>
        </w:rPr>
        <w:t xml:space="preserve"> για την απόκτηση πτυχίου </w:t>
      </w:r>
    </w:p>
    <w:p w:rsidR="00F870D8" w:rsidRPr="0084148F" w:rsidRDefault="00885312" w:rsidP="008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0"/>
        </w:tabs>
        <w:rPr>
          <w:b/>
          <w:sz w:val="28"/>
          <w:szCs w:val="28"/>
        </w:rPr>
      </w:pPr>
      <w:r w:rsidRPr="0084148F">
        <w:rPr>
          <w:rFonts w:ascii="Century Gothic" w:hAnsi="Century Gothic"/>
          <w:b/>
          <w:sz w:val="22"/>
          <w:szCs w:val="22"/>
        </w:rPr>
        <w:t>ΘΑ ΠΡΕΠΕΙ ΝΑ ΣΥΜΠΛΗΡΩΣΟΥΝ ΣΥΝΟΛΙΚΑ ΕΞΗΝΤΑ ΕΝΑ (61) ΜΑΘΗΜΑΤΑ</w:t>
      </w:r>
      <w:r w:rsidRPr="0084148F">
        <w:rPr>
          <w:rFonts w:ascii="Century Gothic" w:hAnsi="Century Gothic"/>
          <w:sz w:val="22"/>
          <w:szCs w:val="22"/>
        </w:rPr>
        <w:t xml:space="preserve"> ΤΗΝ ΠΤΥΧΙΑΚΗ ΤΟΥΣ ΕΡΓΑΣΙΑ  ΚΑΙ  </w:t>
      </w:r>
      <w:r w:rsidR="0039715C">
        <w:rPr>
          <w:rFonts w:ascii="Century Gothic" w:hAnsi="Century Gothic"/>
          <w:sz w:val="22"/>
          <w:szCs w:val="22"/>
        </w:rPr>
        <w:t xml:space="preserve">ΣΥΝΟΛΙΚΑ </w:t>
      </w:r>
      <w:r w:rsidRPr="0084148F">
        <w:rPr>
          <w:rFonts w:ascii="Verdana" w:hAnsi="Verdana"/>
          <w:b/>
          <w:bCs/>
          <w:sz w:val="18"/>
          <w:szCs w:val="18"/>
        </w:rPr>
        <w:t xml:space="preserve">≥300 </w:t>
      </w:r>
      <w:r w:rsidR="009C2786" w:rsidRPr="0084148F">
        <w:rPr>
          <w:b/>
          <w:sz w:val="28"/>
          <w:szCs w:val="28"/>
        </w:rPr>
        <w:t xml:space="preserve"> πιστωτικές μονάδες </w:t>
      </w:r>
      <w:r w:rsidRPr="0084148F">
        <w:rPr>
          <w:b/>
          <w:sz w:val="28"/>
          <w:szCs w:val="28"/>
        </w:rPr>
        <w:t>–</w:t>
      </w:r>
      <w:r w:rsidR="009C2786" w:rsidRPr="0084148F">
        <w:rPr>
          <w:b/>
          <w:sz w:val="28"/>
          <w:szCs w:val="28"/>
        </w:rPr>
        <w:t xml:space="preserve"> </w:t>
      </w:r>
      <w:r w:rsidRPr="0084148F">
        <w:rPr>
          <w:b/>
          <w:sz w:val="28"/>
          <w:szCs w:val="28"/>
        </w:rPr>
        <w:t xml:space="preserve">λόγω έναρξης  </w:t>
      </w:r>
      <w:r w:rsidR="00BF5F90" w:rsidRPr="0084148F">
        <w:rPr>
          <w:b/>
          <w:sz w:val="28"/>
          <w:szCs w:val="28"/>
        </w:rPr>
        <w:t>έτο</w:t>
      </w:r>
      <w:r w:rsidRPr="0084148F">
        <w:rPr>
          <w:b/>
          <w:sz w:val="28"/>
          <w:szCs w:val="28"/>
        </w:rPr>
        <w:t>υ</w:t>
      </w:r>
      <w:r w:rsidR="00BF5F90" w:rsidRPr="0084148F">
        <w:rPr>
          <w:b/>
          <w:sz w:val="28"/>
          <w:szCs w:val="28"/>
        </w:rPr>
        <w:t xml:space="preserve">ς εφαρμογής </w:t>
      </w:r>
      <w:r w:rsidR="00BF5F90" w:rsidRPr="0084148F">
        <w:rPr>
          <w:b/>
          <w:sz w:val="28"/>
          <w:szCs w:val="28"/>
          <w:lang w:val="en-US"/>
        </w:rPr>
        <w:t>ECTS</w:t>
      </w:r>
      <w:r w:rsidR="00BD6574" w:rsidRPr="0084148F">
        <w:rPr>
          <w:b/>
          <w:sz w:val="28"/>
          <w:szCs w:val="28"/>
        </w:rPr>
        <w:t xml:space="preserve"> 2013-2014</w:t>
      </w:r>
      <w:r w:rsidR="00BF5F90" w:rsidRPr="0084148F">
        <w:rPr>
          <w:b/>
          <w:sz w:val="28"/>
          <w:szCs w:val="28"/>
        </w:rPr>
        <w:t xml:space="preserve"> </w:t>
      </w:r>
      <w:r w:rsidRPr="0084148F">
        <w:rPr>
          <w:b/>
          <w:sz w:val="28"/>
          <w:szCs w:val="28"/>
        </w:rPr>
        <w:t>)</w:t>
      </w:r>
    </w:p>
    <w:p w:rsidR="00FB5C54" w:rsidRDefault="00FB5C54" w:rsidP="00FB5C54">
      <w:pPr>
        <w:jc w:val="both"/>
        <w:rPr>
          <w:rFonts w:asciiTheme="minorHAnsi" w:hAnsiTheme="minorHAnsi"/>
        </w:rPr>
      </w:pPr>
    </w:p>
    <w:p w:rsidR="0084148F" w:rsidRPr="0084148F" w:rsidRDefault="0084148F" w:rsidP="008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84148F">
        <w:rPr>
          <w:rFonts w:asciiTheme="minorHAnsi" w:hAnsiTheme="minorHAnsi"/>
          <w:b/>
        </w:rPr>
        <w:t xml:space="preserve">ΟΙ ΕΠΙ ΠΤΥΧΙΩ ΦΟΙΤΗΤΕΣ ΠΟΥ ΟΦΕΙΛΟΥΝ ΤΟ ΜΑΘΗΜΑ ΜΑΝΑΤΖΜΕΝΤ ΑΛΥΣΙΔΑΣ ΠΡΟΣΦΟΡΑΣ 10.2 </w:t>
      </w:r>
      <w:r w:rsidRPr="0084148F">
        <w:rPr>
          <w:rFonts w:asciiTheme="minorHAnsi" w:hAnsiTheme="minorHAnsi"/>
          <w:b/>
          <w:lang w:val="en-US"/>
        </w:rPr>
        <w:t>C</w:t>
      </w:r>
      <w:r w:rsidRPr="0084148F">
        <w:rPr>
          <w:rFonts w:asciiTheme="minorHAnsi" w:hAnsiTheme="minorHAnsi"/>
          <w:b/>
        </w:rPr>
        <w:t xml:space="preserve"> ΘΑ ΔΗΛΩΣΟΥΝ ΤΟ ΜΑΘΗΜΑ 8.16 </w:t>
      </w:r>
      <w:r w:rsidRPr="0084148F">
        <w:rPr>
          <w:rFonts w:asciiTheme="minorHAnsi" w:hAnsiTheme="minorHAnsi"/>
          <w:b/>
          <w:lang w:val="en-US"/>
        </w:rPr>
        <w:t>S</w:t>
      </w:r>
      <w:r w:rsidRPr="0084148F">
        <w:rPr>
          <w:rFonts w:asciiTheme="minorHAnsi" w:hAnsiTheme="minorHAnsi"/>
          <w:b/>
        </w:rPr>
        <w:t xml:space="preserve">. </w:t>
      </w:r>
    </w:p>
    <w:p w:rsidR="0084148F" w:rsidRDefault="0084148F" w:rsidP="00FB5C54">
      <w:pPr>
        <w:jc w:val="both"/>
        <w:rPr>
          <w:rFonts w:ascii="Cf Garamond" w:hAnsi="Cf Garamond"/>
        </w:rPr>
      </w:pPr>
    </w:p>
    <w:p w:rsidR="0084148F" w:rsidRDefault="0084148F" w:rsidP="00FB5C54">
      <w:pPr>
        <w:jc w:val="both"/>
        <w:rPr>
          <w:rFonts w:ascii="Cf Garamond" w:hAnsi="Cf Garamond"/>
        </w:rPr>
      </w:pPr>
    </w:p>
    <w:p w:rsidR="0039715C" w:rsidRPr="005C069D" w:rsidRDefault="0084148F" w:rsidP="00397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20"/>
        <w:jc w:val="both"/>
        <w:rPr>
          <w:b/>
          <w:i/>
        </w:rPr>
      </w:pPr>
      <w:r w:rsidRPr="00DA68C3">
        <w:rPr>
          <w:rFonts w:ascii="Cf Garamond" w:hAnsi="Cf Garamond"/>
          <w:b/>
        </w:rPr>
        <w:t xml:space="preserve">ΠΡΟΣΟΧΗ ΑΠΟ ΤΟΥΣ ΕΙΣΑΚΤΕΟΥΣ 2014-2015 </w:t>
      </w:r>
      <w:r w:rsidR="00DA68C3">
        <w:rPr>
          <w:rFonts w:ascii="Cf Garamond" w:hAnsi="Cf Garamond"/>
          <w:b/>
        </w:rPr>
        <w:t xml:space="preserve">ΚΑΙ ΜΕΤΑ Ο ΑΡΙΘΜΟΣ ΤΩΝ ΜΑΘΗΜΑΤΩΝ </w:t>
      </w:r>
      <w:r w:rsidR="0039715C">
        <w:rPr>
          <w:rFonts w:ascii="Cf Garamond" w:hAnsi="Cf Garamond"/>
          <w:b/>
        </w:rPr>
        <w:t>ΓΙΑ ΤΗΝ ΟΛΟΚΛΗΡΩΣΗ ΤΩΝ ΣΠΟΥΔΩΝ ΕΠΙΤΥΓΧΑΝΕΤΑΙ</w:t>
      </w:r>
      <w:r w:rsidR="00073935" w:rsidRPr="00073935">
        <w:rPr>
          <w:rFonts w:asciiTheme="minorHAnsi" w:hAnsiTheme="minorHAnsi"/>
          <w:b/>
        </w:rPr>
        <w:t>,</w:t>
      </w:r>
      <w:r w:rsidR="0039715C">
        <w:rPr>
          <w:rFonts w:ascii="Cf Garamond" w:hAnsi="Cf Garamond"/>
          <w:b/>
        </w:rPr>
        <w:t xml:space="preserve"> </w:t>
      </w:r>
      <w:r w:rsidR="0039715C" w:rsidRPr="005C069D">
        <w:rPr>
          <w:b/>
          <w:i/>
        </w:rPr>
        <w:t xml:space="preserve">ΟΤΑΝ Ο ΦΟΙΤΗΤΗΣ ΣΥΓΚΕΝΤΡΩΣΕΙ ΣΥΝΟΛΙΚΑ 300 ΠΙΣΤΩΤΙΚΕΣ ΜΟΝΑΔΕΣ (ECTS) </w:t>
      </w:r>
      <w:r w:rsidR="0039715C">
        <w:rPr>
          <w:b/>
          <w:i/>
        </w:rPr>
        <w:t xml:space="preserve">ΠΟΥ ΠΡΟΚΥΠΤΟΥΝ ΑΠΟ ΤΑ </w:t>
      </w:r>
      <w:r w:rsidR="0039715C" w:rsidRPr="005C069D">
        <w:rPr>
          <w:b/>
          <w:i/>
        </w:rPr>
        <w:t xml:space="preserve"> 45 ΠΡΟΒΛΕΠΟΜΕΝΑ ΜΑΘΗΜΑΤΑ ΑΠΟ ΤΟ ΠΡΟΓΡΑΜΜΑ ΣΠΟΥΔΩΝ </w:t>
      </w:r>
      <w:r w:rsidR="0039715C">
        <w:rPr>
          <w:b/>
          <w:i/>
        </w:rPr>
        <w:t xml:space="preserve"> (</w:t>
      </w:r>
      <w:r w:rsidR="0039715C" w:rsidRPr="005C069D">
        <w:t xml:space="preserve">270 </w:t>
      </w:r>
      <w:r w:rsidR="0039715C" w:rsidRPr="005C069D">
        <w:rPr>
          <w:lang w:val="en-US"/>
        </w:rPr>
        <w:t>ECTS</w:t>
      </w:r>
      <w:r w:rsidR="0039715C" w:rsidRPr="005C069D">
        <w:t xml:space="preserve"> </w:t>
      </w:r>
      <w:r w:rsidR="0039715C">
        <w:t xml:space="preserve">)  </w:t>
      </w:r>
      <w:r w:rsidR="0039715C" w:rsidRPr="005C069D">
        <w:rPr>
          <w:b/>
          <w:i/>
        </w:rPr>
        <w:t xml:space="preserve">ΣΥΝ ΤΗΝ ΥΠΟΧΡΕΩΤΙΚΗ </w:t>
      </w:r>
      <w:r w:rsidR="0039715C">
        <w:rPr>
          <w:b/>
          <w:i/>
        </w:rPr>
        <w:t xml:space="preserve">ΕΡΕΥΝΗΤΙΚΗ </w:t>
      </w:r>
      <w:r w:rsidR="0039715C" w:rsidRPr="005C069D">
        <w:rPr>
          <w:b/>
          <w:i/>
        </w:rPr>
        <w:t xml:space="preserve">ΠΤΥΧΙΑΚΗ ΕΡΓΑΣΙΑ </w:t>
      </w:r>
      <w:r w:rsidR="0039715C">
        <w:rPr>
          <w:b/>
          <w:i/>
        </w:rPr>
        <w:t>ΣΤΟ 10</w:t>
      </w:r>
      <w:r w:rsidR="0039715C" w:rsidRPr="0039715C">
        <w:rPr>
          <w:b/>
          <w:i/>
          <w:vertAlign w:val="superscript"/>
        </w:rPr>
        <w:t>Ο</w:t>
      </w:r>
      <w:r w:rsidR="0039715C">
        <w:rPr>
          <w:b/>
          <w:i/>
        </w:rPr>
        <w:t xml:space="preserve"> ΕΞΑΜΗΝΟ </w:t>
      </w:r>
      <w:r w:rsidR="0039715C" w:rsidRPr="005C069D">
        <w:rPr>
          <w:b/>
          <w:i/>
        </w:rPr>
        <w:t xml:space="preserve">ΠΟΥ ΑΝΤΙΣΤΟΙΧΕΙ ΣΕ 30 </w:t>
      </w:r>
      <w:r w:rsidR="0039715C" w:rsidRPr="005C069D">
        <w:rPr>
          <w:b/>
          <w:i/>
          <w:lang w:val="en-US"/>
        </w:rPr>
        <w:t>ECTS</w:t>
      </w:r>
      <w:r w:rsidR="0039715C" w:rsidRPr="005C069D">
        <w:rPr>
          <w:b/>
          <w:i/>
        </w:rPr>
        <w:t xml:space="preserve">. </w:t>
      </w:r>
    </w:p>
    <w:p w:rsidR="0084148F" w:rsidRDefault="0084148F" w:rsidP="00FB5C54">
      <w:pPr>
        <w:jc w:val="both"/>
        <w:rPr>
          <w:rFonts w:ascii="Cf Garamond" w:hAnsi="Cf Garamond"/>
        </w:rPr>
      </w:pPr>
    </w:p>
    <w:p w:rsidR="0051520A" w:rsidRPr="0051520A" w:rsidRDefault="0051520A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</w:p>
    <w:p w:rsidR="0051520A" w:rsidRPr="00696F23" w:rsidRDefault="0051520A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44CB8" w:rsidRPr="00696F23" w:rsidRDefault="00644CB8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96F23">
        <w:t>Σε περίπτωση λάθους δήλωσης,</w:t>
      </w:r>
      <w:r w:rsidR="009C2786" w:rsidRPr="00696F23">
        <w:t xml:space="preserve"> και μη προσέλευσης προς διόρθωση</w:t>
      </w:r>
      <w:r w:rsidRPr="00696F23">
        <w:t xml:space="preserve"> όποτε και αν ανακαλυφθεί το λάθος αυτό, ο φοιτητής </w:t>
      </w:r>
      <w:r w:rsidRPr="00696F23">
        <w:rPr>
          <w:b/>
        </w:rPr>
        <w:t xml:space="preserve">ΔΕΝ </w:t>
      </w:r>
      <w:r w:rsidRPr="00696F23">
        <w:t>θα μπορεί να εξεταστεί στα μαθήματα που δήλωσε λανθασμένα.</w:t>
      </w:r>
    </w:p>
    <w:p w:rsidR="001A5A8E" w:rsidRPr="00266B25" w:rsidRDefault="00644CB8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96F23">
        <w:t xml:space="preserve">Αν έχει ήδη εξεταστεί, η εξέταση και ο βαθμός </w:t>
      </w:r>
      <w:r w:rsidR="009C2786" w:rsidRPr="00696F23">
        <w:t>δε θα καταχωρηθεί</w:t>
      </w:r>
    </w:p>
    <w:p w:rsidR="00696F23" w:rsidRPr="00696F23" w:rsidRDefault="00696F23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7"/>
          <w:color w:val="363636"/>
        </w:rPr>
      </w:pPr>
    </w:p>
    <w:p w:rsidR="0051520A" w:rsidRPr="00696F23" w:rsidRDefault="00696F23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96F23">
        <w:rPr>
          <w:rStyle w:val="a7"/>
          <w:color w:val="363636"/>
        </w:rPr>
        <w:t xml:space="preserve">ΠΑΡΑΚΑΛΟΥΜΕ ΓΙΑ ΤΗΝ ΠΙΣΤΗ ΤΗΡΗΣΗ ΤΩΝ ΠΑΡΑΠΑΝΩ ΠΟΥ ΑΦΟΡΟΥΝ ΣΤΗ ΔΗΛΩΣΗ ΜΑΘΗΜΑΤΩΝ ΣΑΣ ΔΙΟΤΙ </w:t>
      </w:r>
      <w:r w:rsidR="0051520A" w:rsidRPr="00696F23">
        <w:rPr>
          <w:rStyle w:val="a7"/>
          <w:color w:val="363636"/>
        </w:rPr>
        <w:t>ΣΕ ΑΝΤΙΘΕΤΗ ΠΕΡΙΠΤΩΣΗ Η ΣΥΝΕΛΕΥΣΗ ΕΧΕΙ ΕΞΟΥΣΙΟΔΟΤΗΣΕΙ ΤΟΝ ΠΡΟΕΔΡΟ ΓΙΑ ΠΕΡΑΙΤΕΡΩ ΕΝΕΡΓΕΙΕΣ</w:t>
      </w:r>
    </w:p>
    <w:p w:rsidR="0051520A" w:rsidRPr="00696F23" w:rsidRDefault="0051520A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0318B" w:rsidRDefault="0010318B" w:rsidP="00DF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0318B" w:rsidRPr="0010318B" w:rsidRDefault="0010318B" w:rsidP="0010318B"/>
    <w:p w:rsidR="0010318B" w:rsidRPr="0010318B" w:rsidRDefault="0010318B" w:rsidP="0010318B">
      <w:pPr>
        <w:tabs>
          <w:tab w:val="left" w:pos="5968"/>
        </w:tabs>
        <w:jc w:val="center"/>
        <w:rPr>
          <w:b/>
        </w:rPr>
      </w:pPr>
      <w:r w:rsidRPr="0010318B">
        <w:rPr>
          <w:b/>
        </w:rPr>
        <w:t>ΠΑΡΑΘΕΤΟΥΜΕ ΤΑ ΠΑΡΑΚΑΤΩ ΜΑΘΗΜΑΤΑ ΕΠΙΛΟΓΗΣ ΠΟΥ ΘΑ ΔΙΔΑΧΤΟΥΝ ΚΑΙ ΘΑ ΕΞΕΤΑΣΤΟΥΝ  ΣΤΟ ΧΕΙΜΕΡΙΝΟ ΕΞΑΜΗΝΟ</w:t>
      </w:r>
    </w:p>
    <w:p w:rsidR="0010318B" w:rsidRDefault="0010318B" w:rsidP="0010318B">
      <w:pPr>
        <w:tabs>
          <w:tab w:val="left" w:pos="5968"/>
        </w:tabs>
      </w:pPr>
    </w:p>
    <w:p w:rsidR="00B2011C" w:rsidRPr="00B2011C" w:rsidRDefault="00B2011C" w:rsidP="00B2011C">
      <w:pPr>
        <w:shd w:val="clear" w:color="auto" w:fill="F3F3F3"/>
        <w:spacing w:before="75" w:line="225" w:lineRule="atLeast"/>
        <w:jc w:val="center"/>
        <w:rPr>
          <w:rFonts w:ascii="Calibri" w:hAnsi="Calibri"/>
          <w:b/>
          <w:sz w:val="48"/>
          <w:szCs w:val="48"/>
        </w:rPr>
      </w:pPr>
      <w:r w:rsidRPr="00B2011C">
        <w:rPr>
          <w:rFonts w:ascii="Calibri" w:hAnsi="Calibri"/>
          <w:b/>
          <w:sz w:val="48"/>
          <w:szCs w:val="48"/>
        </w:rPr>
        <w:t xml:space="preserve">ΚΑΤ΄ΕΠΙΛΟΓΗΝ ΥΠΟΧΡΕΩΤΙΚΑ ΜΑΘΗΜΑΤΑ ΠΟΥ ΘΑ </w:t>
      </w:r>
      <w:r w:rsidRPr="00B2011C">
        <w:rPr>
          <w:rFonts w:ascii="Calibri" w:hAnsi="Calibri"/>
          <w:b/>
          <w:sz w:val="48"/>
          <w:szCs w:val="48"/>
          <w:u w:val="single"/>
        </w:rPr>
        <w:t>ΠΑΡΑΣΧΕΘΟΥΝ</w:t>
      </w:r>
      <w:r w:rsidRPr="00B2011C">
        <w:rPr>
          <w:rFonts w:ascii="Calibri" w:hAnsi="Calibri"/>
          <w:b/>
          <w:sz w:val="48"/>
          <w:szCs w:val="48"/>
        </w:rPr>
        <w:t xml:space="preserve"> ΚΑΤΑ ΤΟ ΤΡΕΧΟΝ ΧΕΙΜΕΡΙΝΟ ΕΞΑΜΗΝΟ </w:t>
      </w:r>
    </w:p>
    <w:p w:rsidR="00B2011C" w:rsidRPr="00B2011C" w:rsidRDefault="00B2011C" w:rsidP="00B2011C">
      <w:pPr>
        <w:shd w:val="clear" w:color="auto" w:fill="F3F3F3"/>
        <w:spacing w:before="75" w:line="225" w:lineRule="atLeast"/>
        <w:jc w:val="center"/>
        <w:rPr>
          <w:rFonts w:ascii="Calibri" w:hAnsi="Calibri"/>
          <w:i/>
          <w:sz w:val="22"/>
          <w:szCs w:val="22"/>
        </w:rPr>
      </w:pPr>
    </w:p>
    <w:p w:rsidR="00B2011C" w:rsidRPr="00B2011C" w:rsidRDefault="00B2011C" w:rsidP="00B2011C">
      <w:pPr>
        <w:shd w:val="clear" w:color="auto" w:fill="F3F3F3"/>
        <w:spacing w:before="75" w:line="225" w:lineRule="atLeast"/>
        <w:jc w:val="center"/>
        <w:rPr>
          <w:rFonts w:ascii="Calibri" w:hAnsi="Calibri"/>
          <w:sz w:val="22"/>
          <w:szCs w:val="22"/>
        </w:rPr>
      </w:pPr>
    </w:p>
    <w:p w:rsidR="00B2011C" w:rsidRPr="00B2011C" w:rsidRDefault="00B2011C" w:rsidP="00B2011C">
      <w:pPr>
        <w:shd w:val="clear" w:color="auto" w:fill="F3F3F3"/>
        <w:spacing w:before="75" w:line="225" w:lineRule="atLeast"/>
        <w:jc w:val="center"/>
        <w:rPr>
          <w:rFonts w:ascii="Calibri" w:hAnsi="Calibri"/>
          <w:sz w:val="22"/>
          <w:szCs w:val="22"/>
        </w:rPr>
      </w:pPr>
    </w:p>
    <w:p w:rsidR="00B2011C" w:rsidRPr="00B2011C" w:rsidRDefault="00B2011C" w:rsidP="00B2011C">
      <w:pPr>
        <w:tabs>
          <w:tab w:val="left" w:pos="1275"/>
        </w:tabs>
        <w:spacing w:after="200" w:line="276" w:lineRule="auto"/>
        <w:rPr>
          <w:rFonts w:ascii="Calibri" w:hAnsi="Calibri"/>
          <w:sz w:val="22"/>
          <w:szCs w:val="22"/>
        </w:rPr>
      </w:pPr>
      <w:r w:rsidRPr="00B2011C">
        <w:rPr>
          <w:rFonts w:ascii="Calibri" w:hAnsi="Calibri"/>
          <w:sz w:val="22"/>
          <w:szCs w:val="22"/>
        </w:rPr>
        <w:tab/>
      </w:r>
    </w:p>
    <w:tbl>
      <w:tblPr>
        <w:tblpPr w:leftFromText="181" w:rightFromText="181" w:vertAnchor="text" w:horzAnchor="margin" w:tblpXSpec="center" w:tblpY="1"/>
        <w:tblW w:w="4132" w:type="pct"/>
        <w:tblCellMar>
          <w:left w:w="0" w:type="dxa"/>
          <w:right w:w="0" w:type="dxa"/>
        </w:tblCellMar>
        <w:tblLook w:val="04A0"/>
      </w:tblPr>
      <w:tblGrid>
        <w:gridCol w:w="1983"/>
        <w:gridCol w:w="6455"/>
      </w:tblGrid>
      <w:tr w:rsidR="00CE1C8B" w:rsidRPr="00B2011C" w:rsidTr="00CE1C8B">
        <w:trPr>
          <w:trHeight w:val="620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tabs>
                <w:tab w:val="left" w:pos="1275"/>
              </w:tabs>
              <w:spacing w:after="200" w:line="276" w:lineRule="auto"/>
              <w:rPr>
                <w:rFonts w:ascii="Century Gothic" w:hAnsi="Century Gothic" w:cs="Century Gothic"/>
                <w:sz w:val="20"/>
                <w:szCs w:val="22"/>
                <w:lang w:val="en-US"/>
              </w:rPr>
            </w:pP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FBM</w:t>
            </w:r>
            <w:r w:rsidRPr="000D738F">
              <w:rPr>
                <w:rFonts w:ascii="Calibri" w:hAnsi="Calibri"/>
                <w:sz w:val="22"/>
                <w:szCs w:val="22"/>
              </w:rPr>
              <w:t>_5.9S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 xml:space="preserve">ΛΙΠΑΣΜΑΤΟΛΟΓΙΑ </w:t>
            </w:r>
          </w:p>
        </w:tc>
      </w:tr>
      <w:tr w:rsidR="00CE1C8B" w:rsidRPr="00B2011C" w:rsidTr="00CE1C8B">
        <w:trPr>
          <w:trHeight w:val="620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tabs>
                <w:tab w:val="left" w:pos="1275"/>
              </w:tabs>
              <w:spacing w:after="200" w:line="276" w:lineRule="auto"/>
              <w:rPr>
                <w:rFonts w:ascii="Century Gothic" w:hAnsi="Century Gothic" w:cs="Century Gothic"/>
                <w:sz w:val="20"/>
                <w:szCs w:val="22"/>
              </w:rPr>
            </w:pPr>
            <w:r w:rsidRPr="000D738F">
              <w:rPr>
                <w:rFonts w:ascii="Century Gothic" w:hAnsi="Century Gothic" w:cs="Century Gothic"/>
                <w:sz w:val="20"/>
                <w:szCs w:val="22"/>
                <w:lang w:val="en-US"/>
              </w:rPr>
              <w:t>FBM</w:t>
            </w:r>
            <w:r w:rsidRPr="000D738F">
              <w:rPr>
                <w:rFonts w:ascii="Century Gothic" w:hAnsi="Century Gothic" w:cs="Century Gothic"/>
                <w:sz w:val="20"/>
                <w:szCs w:val="22"/>
              </w:rPr>
              <w:t>_</w:t>
            </w:r>
            <w:r w:rsidRPr="000D738F">
              <w:rPr>
                <w:rFonts w:ascii="Calibri" w:hAnsi="Calibri"/>
                <w:sz w:val="22"/>
                <w:szCs w:val="22"/>
              </w:rPr>
              <w:t xml:space="preserve"> 5.10 S 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>ΣΥΣΤΗΜΑΤΑ ΔΙΑΧΕΙΡΙΣΗΣ ΠΟΙΟΤΗ</w:t>
            </w:r>
            <w:bookmarkStart w:id="0" w:name="_GoBack"/>
            <w:bookmarkEnd w:id="0"/>
            <w:r w:rsidRPr="000D738F">
              <w:rPr>
                <w:rFonts w:cs="Arial"/>
                <w:kern w:val="24"/>
                <w:sz w:val="26"/>
                <w:szCs w:val="26"/>
              </w:rPr>
              <w:t xml:space="preserve">ΤΑΣ </w:t>
            </w:r>
          </w:p>
        </w:tc>
      </w:tr>
      <w:tr w:rsidR="00CE1C8B" w:rsidRPr="00B2011C" w:rsidTr="00CE1C8B">
        <w:trPr>
          <w:trHeight w:val="620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tabs>
                <w:tab w:val="left" w:pos="1275"/>
              </w:tabs>
              <w:spacing w:after="200" w:line="276" w:lineRule="auto"/>
              <w:rPr>
                <w:rFonts w:ascii="Century Gothic" w:hAnsi="Century Gothic" w:cs="Century Gothic"/>
                <w:sz w:val="20"/>
                <w:szCs w:val="22"/>
                <w:lang w:val="en-US"/>
              </w:rPr>
            </w:pP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FBM</w:t>
            </w:r>
            <w:r w:rsidRPr="000D738F">
              <w:rPr>
                <w:rFonts w:ascii="Calibri" w:hAnsi="Calibri"/>
                <w:sz w:val="22"/>
                <w:szCs w:val="22"/>
              </w:rPr>
              <w:t>_7.4S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 xml:space="preserve">ΔΙΑΦΗΜΙΣΗ ΚΑΙ ΔΗΜΟΣΙΕΣ ΣΧΕΣΕΙΣ </w:t>
            </w:r>
          </w:p>
        </w:tc>
      </w:tr>
      <w:tr w:rsidR="00CE1C8B" w:rsidRPr="00B2011C" w:rsidTr="00CE1C8B">
        <w:trPr>
          <w:trHeight w:val="838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FBM</w:t>
            </w:r>
            <w:r w:rsidRPr="000D738F">
              <w:rPr>
                <w:rFonts w:ascii="Calibri" w:hAnsi="Calibri"/>
                <w:sz w:val="22"/>
                <w:szCs w:val="22"/>
              </w:rPr>
              <w:t>_7.12S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 xml:space="preserve">ΟΙΚΟΝΟΜΕΤΡΙΑ </w:t>
            </w:r>
          </w:p>
        </w:tc>
      </w:tr>
      <w:tr w:rsidR="00CE1C8B" w:rsidRPr="00B2011C" w:rsidTr="00CE1C8B">
        <w:trPr>
          <w:trHeight w:val="465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276" w:lineRule="auto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>FBM_9.8 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>ΔΙΑΧΕΙΡΙΣΗ ΕΡΓΩΝ</w:t>
            </w:r>
          </w:p>
        </w:tc>
      </w:tr>
      <w:tr w:rsidR="00CE1C8B" w:rsidRPr="00B2011C" w:rsidTr="00CE1C8B">
        <w:trPr>
          <w:trHeight w:val="465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</w:tcPr>
          <w:p w:rsidR="00CE1C8B" w:rsidRPr="000D738F" w:rsidRDefault="00CE1C8B" w:rsidP="00B2011C">
            <w:pPr>
              <w:spacing w:line="276" w:lineRule="auto"/>
              <w:textAlignment w:val="baseline"/>
              <w:rPr>
                <w:rFonts w:ascii="Calibri" w:hAnsi="Calibri"/>
                <w:sz w:val="22"/>
                <w:szCs w:val="22"/>
                <w:lang w:val="en-US"/>
              </w:rPr>
            </w:pP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FBM</w:t>
            </w:r>
            <w:r w:rsidRPr="000D738F">
              <w:rPr>
                <w:rFonts w:ascii="Calibri" w:hAnsi="Calibri"/>
                <w:sz w:val="22"/>
                <w:szCs w:val="22"/>
              </w:rPr>
              <w:t>_9.</w:t>
            </w: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0D738F">
              <w:rPr>
                <w:rFonts w:ascii="Calibri" w:hAnsi="Calibri"/>
                <w:sz w:val="22"/>
                <w:szCs w:val="22"/>
              </w:rPr>
              <w:t>1S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 xml:space="preserve">ΔΙΕΘΝΗ ΛΟΓΙΣΤΙΚΑ ΠΡΟΤΥΠΑ ΚΑΙ ΔΙΕΘΝΗΣ ΛΟΓΙΣΤΙΚΗ </w:t>
            </w:r>
          </w:p>
        </w:tc>
      </w:tr>
      <w:tr w:rsidR="00CE1C8B" w:rsidRPr="00B2011C" w:rsidTr="00CE1C8B">
        <w:trPr>
          <w:trHeight w:val="465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</w:tcPr>
          <w:p w:rsidR="00CE1C8B" w:rsidRPr="000D738F" w:rsidRDefault="00CE1C8B" w:rsidP="00B2011C">
            <w:pPr>
              <w:spacing w:line="276" w:lineRule="auto"/>
              <w:textAlignment w:val="baseline"/>
              <w:rPr>
                <w:rFonts w:ascii="Calibri" w:hAnsi="Calibri"/>
                <w:sz w:val="22"/>
                <w:szCs w:val="22"/>
                <w:lang w:val="en-US"/>
              </w:rPr>
            </w:pP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FBM</w:t>
            </w:r>
            <w:r w:rsidRPr="000D738F">
              <w:rPr>
                <w:rFonts w:ascii="Calibri" w:hAnsi="Calibri"/>
                <w:sz w:val="22"/>
                <w:szCs w:val="22"/>
              </w:rPr>
              <w:t>_9.</w:t>
            </w:r>
            <w:r w:rsidRPr="000D738F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0D738F">
              <w:rPr>
                <w:rFonts w:ascii="Calibri" w:hAnsi="Calibri"/>
                <w:sz w:val="22"/>
                <w:szCs w:val="22"/>
              </w:rPr>
              <w:t>2S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</w:tcPr>
          <w:p w:rsidR="00CE1C8B" w:rsidRPr="000D738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0D738F">
              <w:rPr>
                <w:rFonts w:cs="Arial"/>
                <w:kern w:val="24"/>
                <w:sz w:val="26"/>
                <w:szCs w:val="26"/>
              </w:rPr>
              <w:t xml:space="preserve">ΕΦΑΡΜΟΓΕΣ ΠΕΡΙΦΕΡΕΙΑΚΗΣ ΑΝΑΠΤΥΞΗΣ </w:t>
            </w:r>
          </w:p>
        </w:tc>
      </w:tr>
      <w:tr w:rsidR="00CE1C8B" w:rsidRPr="00B2011C" w:rsidTr="00CE1C8B">
        <w:trPr>
          <w:trHeight w:val="2092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A27B2F" w:rsidRDefault="00CE1C8B" w:rsidP="00B2011C">
            <w:pPr>
              <w:spacing w:line="276" w:lineRule="auto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A27B2F">
              <w:rPr>
                <w:rFonts w:cs="Arial"/>
                <w:kern w:val="24"/>
                <w:sz w:val="26"/>
                <w:szCs w:val="26"/>
              </w:rPr>
              <w:t>FBM_9.13S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CE1C8B" w:rsidRPr="00A27B2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A27B2F">
              <w:rPr>
                <w:rFonts w:cs="Arial"/>
                <w:kern w:val="24"/>
                <w:sz w:val="26"/>
                <w:szCs w:val="26"/>
              </w:rPr>
              <w:t xml:space="preserve">ΘΕΜΑΤΑ ΕΠΙΧΕΙΡΗΜΑΤΙΚΟΤΗΤΑΣ </w:t>
            </w:r>
          </w:p>
        </w:tc>
      </w:tr>
      <w:tr w:rsidR="00CE1C8B" w:rsidRPr="00B2011C" w:rsidTr="00CE1C8B">
        <w:trPr>
          <w:trHeight w:val="2092"/>
        </w:trPr>
        <w:tc>
          <w:tcPr>
            <w:tcW w:w="117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</w:tcPr>
          <w:p w:rsidR="00CE1C8B" w:rsidRPr="00A27B2F" w:rsidRDefault="00CE1C8B" w:rsidP="00B2011C">
            <w:pPr>
              <w:spacing w:line="276" w:lineRule="auto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  <w:r w:rsidRPr="00A27B2F">
              <w:rPr>
                <w:rFonts w:cs="Arial"/>
                <w:kern w:val="24"/>
                <w:sz w:val="26"/>
                <w:szCs w:val="26"/>
              </w:rPr>
              <w:t>FBM_9.18S</w:t>
            </w:r>
          </w:p>
        </w:tc>
        <w:tc>
          <w:tcPr>
            <w:tcW w:w="3825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tcMar>
              <w:top w:w="10" w:type="dxa"/>
              <w:left w:w="73" w:type="dxa"/>
              <w:bottom w:w="0" w:type="dxa"/>
              <w:right w:w="73" w:type="dxa"/>
            </w:tcMar>
            <w:vAlign w:val="center"/>
          </w:tcPr>
          <w:p w:rsidR="00CE1C8B" w:rsidRPr="00A27B2F" w:rsidRDefault="00CE1C8B" w:rsidP="00B2011C">
            <w:pPr>
              <w:autoSpaceDE w:val="0"/>
              <w:autoSpaceDN w:val="0"/>
              <w:adjustRightInd w:val="0"/>
              <w:rPr>
                <w:rFonts w:cs="Arial"/>
                <w:kern w:val="24"/>
                <w:sz w:val="26"/>
                <w:szCs w:val="26"/>
              </w:rPr>
            </w:pPr>
            <w:r w:rsidRPr="00A27B2F">
              <w:rPr>
                <w:rFonts w:cs="Arial"/>
                <w:kern w:val="24"/>
                <w:sz w:val="26"/>
                <w:szCs w:val="26"/>
              </w:rPr>
              <w:t xml:space="preserve">ΘΕΩΡΗΤΙΚΕΣ ΚΑΙ ΠΡΑΚΤΙΚΕΣ ΔΙΑΣΤΑΣΕΙΣ ΤΗΣ ΕΠΑΓΓΕΛΜΑΤΙΚΗΣ ΚΑΤΑΡΤΙΣΗΣ ΚΑΙ ΤΗΣ ΜΑΘΗΣΗΣ ΣΤΟ ΧΩΡΟ ΕΡΓΑΣΙΑΣ </w:t>
            </w:r>
          </w:p>
          <w:p w:rsidR="00CE1C8B" w:rsidRPr="00A27B2F" w:rsidRDefault="00CE1C8B" w:rsidP="00B2011C">
            <w:pPr>
              <w:spacing w:line="333" w:lineRule="exact"/>
              <w:textAlignment w:val="baseline"/>
              <w:rPr>
                <w:rFonts w:cs="Arial"/>
                <w:kern w:val="24"/>
                <w:sz w:val="26"/>
                <w:szCs w:val="26"/>
              </w:rPr>
            </w:pPr>
          </w:p>
        </w:tc>
      </w:tr>
    </w:tbl>
    <w:p w:rsidR="00B2011C" w:rsidRPr="00B2011C" w:rsidRDefault="00B2011C" w:rsidP="00B2011C">
      <w:pPr>
        <w:tabs>
          <w:tab w:val="left" w:pos="1275"/>
        </w:tabs>
        <w:spacing w:after="200" w:line="276" w:lineRule="auto"/>
        <w:rPr>
          <w:rFonts w:ascii="Calibri" w:hAnsi="Calibri"/>
          <w:sz w:val="40"/>
          <w:szCs w:val="40"/>
        </w:rPr>
      </w:pPr>
    </w:p>
    <w:p w:rsidR="00B2011C" w:rsidRPr="00B2011C" w:rsidRDefault="00B2011C" w:rsidP="00B2011C">
      <w:pPr>
        <w:tabs>
          <w:tab w:val="left" w:pos="1275"/>
        </w:tabs>
        <w:spacing w:after="200" w:line="276" w:lineRule="auto"/>
        <w:rPr>
          <w:rFonts w:ascii="Calibri" w:hAnsi="Calibri"/>
          <w:sz w:val="22"/>
          <w:szCs w:val="22"/>
        </w:rPr>
      </w:pPr>
    </w:p>
    <w:p w:rsidR="0051520A" w:rsidRPr="00B2011C" w:rsidRDefault="0051520A" w:rsidP="0010318B">
      <w:pPr>
        <w:tabs>
          <w:tab w:val="left" w:pos="5968"/>
        </w:tabs>
        <w:rPr>
          <w:b/>
          <w:color w:val="FF0000"/>
        </w:rPr>
      </w:pPr>
    </w:p>
    <w:sectPr w:rsidR="0051520A" w:rsidRPr="00B2011C" w:rsidSect="00362CD3">
      <w:footerReference w:type="default" r:id="rId9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DE" w:rsidRDefault="00A95ADE" w:rsidP="00D92A8C">
      <w:r>
        <w:separator/>
      </w:r>
    </w:p>
  </w:endnote>
  <w:endnote w:type="continuationSeparator" w:id="0">
    <w:p w:rsidR="00A95ADE" w:rsidRDefault="00A95ADE" w:rsidP="00D9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530186"/>
      <w:docPartObj>
        <w:docPartGallery w:val="Page Numbers (Bottom of Page)"/>
        <w:docPartUnique/>
      </w:docPartObj>
    </w:sdtPr>
    <w:sdtContent>
      <w:p w:rsidR="00CA48C9" w:rsidRDefault="0016360A">
        <w:pPr>
          <w:pStyle w:val="a5"/>
          <w:jc w:val="right"/>
        </w:pPr>
        <w:r>
          <w:fldChar w:fldCharType="begin"/>
        </w:r>
        <w:r w:rsidR="00AF47DE">
          <w:instrText>PAGE   \* MERGEFORMAT</w:instrText>
        </w:r>
        <w:r>
          <w:fldChar w:fldCharType="separate"/>
        </w:r>
        <w:r w:rsidR="00A27B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48C9" w:rsidRDefault="00CA48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DE" w:rsidRDefault="00A95ADE" w:rsidP="00D92A8C">
      <w:r>
        <w:separator/>
      </w:r>
    </w:p>
  </w:footnote>
  <w:footnote w:type="continuationSeparator" w:id="0">
    <w:p w:rsidR="00A95ADE" w:rsidRDefault="00A95ADE" w:rsidP="00D92A8C">
      <w:r>
        <w:continuationSeparator/>
      </w:r>
    </w:p>
  </w:footnote>
  <w:footnote w:id="1">
    <w:p w:rsidR="008B2303" w:rsidRPr="00412304" w:rsidRDefault="008B2303" w:rsidP="008B2303">
      <w:pPr>
        <w:rPr>
          <w:rFonts w:ascii="Century Gothic" w:hAnsi="Century Gothic" w:cs="Century Gothic"/>
          <w:sz w:val="18"/>
          <w:szCs w:val="18"/>
        </w:rPr>
      </w:pPr>
      <w:r>
        <w:rPr>
          <w:rStyle w:val="a6"/>
          <w:rFonts w:ascii="Century Gothic" w:hAnsi="Century Gothic"/>
        </w:rPr>
        <w:footnoteRef/>
      </w:r>
      <w:proofErr w:type="spellStart"/>
      <w:r w:rsidRPr="00E85444">
        <w:rPr>
          <w:rFonts w:ascii="Century Gothic" w:hAnsi="Century Gothic" w:cs="Century Gothic"/>
          <w:sz w:val="18"/>
          <w:szCs w:val="18"/>
        </w:rPr>
        <w:t>Θ=Θεωρία</w:t>
      </w:r>
      <w:proofErr w:type="spellEnd"/>
      <w:r w:rsidRPr="00E85444">
        <w:rPr>
          <w:rFonts w:ascii="Century Gothic" w:hAnsi="Century Gothic" w:cs="Century Gothic"/>
          <w:sz w:val="18"/>
          <w:szCs w:val="18"/>
        </w:rPr>
        <w:t xml:space="preserve">, Ε= Εργαστήρια,  </w:t>
      </w:r>
      <w:proofErr w:type="spellStart"/>
      <w:r w:rsidRPr="00E85444">
        <w:rPr>
          <w:rFonts w:ascii="Century Gothic" w:hAnsi="Century Gothic" w:cs="Century Gothic"/>
          <w:sz w:val="18"/>
          <w:szCs w:val="18"/>
        </w:rPr>
        <w:t>ECTS=Πιστωτικές</w:t>
      </w:r>
      <w:proofErr w:type="spellEnd"/>
      <w:r w:rsidRPr="006F4D01">
        <w:rPr>
          <w:rFonts w:ascii="Century Gothic" w:hAnsi="Century Gothic" w:cs="Century Gothic"/>
          <w:sz w:val="18"/>
          <w:szCs w:val="18"/>
        </w:rPr>
        <w:t xml:space="preserve"> Μονάδες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78FE"/>
    <w:multiLevelType w:val="hybridMultilevel"/>
    <w:tmpl w:val="6456C8E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21559"/>
    <w:multiLevelType w:val="hybridMultilevel"/>
    <w:tmpl w:val="02A48644"/>
    <w:lvl w:ilvl="0" w:tplc="7152C9D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B6F09"/>
    <w:multiLevelType w:val="hybridMultilevel"/>
    <w:tmpl w:val="46AEE0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2341"/>
    <w:multiLevelType w:val="hybridMultilevel"/>
    <w:tmpl w:val="EE642C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84F2A"/>
    <w:multiLevelType w:val="hybridMultilevel"/>
    <w:tmpl w:val="33C2F2D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2084B"/>
    <w:multiLevelType w:val="hybridMultilevel"/>
    <w:tmpl w:val="B99E51C6"/>
    <w:lvl w:ilvl="0" w:tplc="8DD25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280234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7468A"/>
    <w:multiLevelType w:val="hybridMultilevel"/>
    <w:tmpl w:val="EC3A1D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F1195"/>
    <w:multiLevelType w:val="hybridMultilevel"/>
    <w:tmpl w:val="9D44D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F5BFC"/>
    <w:multiLevelType w:val="hybridMultilevel"/>
    <w:tmpl w:val="235CC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642F2"/>
    <w:multiLevelType w:val="hybridMultilevel"/>
    <w:tmpl w:val="03D663F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353F4"/>
    <w:multiLevelType w:val="hybridMultilevel"/>
    <w:tmpl w:val="A94650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6B93"/>
    <w:rsid w:val="000009A2"/>
    <w:rsid w:val="00001268"/>
    <w:rsid w:val="0000190F"/>
    <w:rsid w:val="00005032"/>
    <w:rsid w:val="000057A7"/>
    <w:rsid w:val="000107DF"/>
    <w:rsid w:val="00011190"/>
    <w:rsid w:val="00011232"/>
    <w:rsid w:val="00011C60"/>
    <w:rsid w:val="00013985"/>
    <w:rsid w:val="00013BE1"/>
    <w:rsid w:val="0001552D"/>
    <w:rsid w:val="00016BCF"/>
    <w:rsid w:val="000236BA"/>
    <w:rsid w:val="00025904"/>
    <w:rsid w:val="000304B9"/>
    <w:rsid w:val="00035421"/>
    <w:rsid w:val="00035797"/>
    <w:rsid w:val="000366D0"/>
    <w:rsid w:val="00037BB6"/>
    <w:rsid w:val="00037BEE"/>
    <w:rsid w:val="00040F44"/>
    <w:rsid w:val="00042614"/>
    <w:rsid w:val="00052FD8"/>
    <w:rsid w:val="000601D6"/>
    <w:rsid w:val="00061672"/>
    <w:rsid w:val="00062743"/>
    <w:rsid w:val="000655E3"/>
    <w:rsid w:val="0006640E"/>
    <w:rsid w:val="00070FDB"/>
    <w:rsid w:val="0007356E"/>
    <w:rsid w:val="00073935"/>
    <w:rsid w:val="00073A51"/>
    <w:rsid w:val="000755EC"/>
    <w:rsid w:val="000775FB"/>
    <w:rsid w:val="00082B0D"/>
    <w:rsid w:val="00082DAE"/>
    <w:rsid w:val="00084013"/>
    <w:rsid w:val="00084082"/>
    <w:rsid w:val="00086CF8"/>
    <w:rsid w:val="00087346"/>
    <w:rsid w:val="000903D4"/>
    <w:rsid w:val="00090907"/>
    <w:rsid w:val="00090A1C"/>
    <w:rsid w:val="0009189B"/>
    <w:rsid w:val="00091932"/>
    <w:rsid w:val="00092DC0"/>
    <w:rsid w:val="00095858"/>
    <w:rsid w:val="00096D6F"/>
    <w:rsid w:val="00097A0B"/>
    <w:rsid w:val="000A19A3"/>
    <w:rsid w:val="000A1A2B"/>
    <w:rsid w:val="000B09CD"/>
    <w:rsid w:val="000B150D"/>
    <w:rsid w:val="000B1A64"/>
    <w:rsid w:val="000B1C06"/>
    <w:rsid w:val="000B23C4"/>
    <w:rsid w:val="000B2FA8"/>
    <w:rsid w:val="000B3277"/>
    <w:rsid w:val="000B6839"/>
    <w:rsid w:val="000B717B"/>
    <w:rsid w:val="000C187C"/>
    <w:rsid w:val="000C3716"/>
    <w:rsid w:val="000C3C42"/>
    <w:rsid w:val="000C5029"/>
    <w:rsid w:val="000D08D6"/>
    <w:rsid w:val="000D0AEE"/>
    <w:rsid w:val="000D2672"/>
    <w:rsid w:val="000D46C7"/>
    <w:rsid w:val="000D5A7C"/>
    <w:rsid w:val="000D5D5C"/>
    <w:rsid w:val="000D5FFF"/>
    <w:rsid w:val="000D6CEF"/>
    <w:rsid w:val="000D738F"/>
    <w:rsid w:val="000E14A2"/>
    <w:rsid w:val="000E7131"/>
    <w:rsid w:val="000E764A"/>
    <w:rsid w:val="000E79CC"/>
    <w:rsid w:val="000F1EE5"/>
    <w:rsid w:val="000F489F"/>
    <w:rsid w:val="000F74DD"/>
    <w:rsid w:val="000F7843"/>
    <w:rsid w:val="0010059C"/>
    <w:rsid w:val="00101699"/>
    <w:rsid w:val="00101D45"/>
    <w:rsid w:val="0010318B"/>
    <w:rsid w:val="00106427"/>
    <w:rsid w:val="0011045D"/>
    <w:rsid w:val="00111592"/>
    <w:rsid w:val="0011160C"/>
    <w:rsid w:val="00114391"/>
    <w:rsid w:val="001160B3"/>
    <w:rsid w:val="00116A9E"/>
    <w:rsid w:val="0011786C"/>
    <w:rsid w:val="00117B9C"/>
    <w:rsid w:val="001200A1"/>
    <w:rsid w:val="0012185E"/>
    <w:rsid w:val="00123FDE"/>
    <w:rsid w:val="00125DA8"/>
    <w:rsid w:val="001271BB"/>
    <w:rsid w:val="0013074E"/>
    <w:rsid w:val="00132122"/>
    <w:rsid w:val="0013392A"/>
    <w:rsid w:val="00135CD6"/>
    <w:rsid w:val="0013656B"/>
    <w:rsid w:val="00136D96"/>
    <w:rsid w:val="00136D97"/>
    <w:rsid w:val="00140117"/>
    <w:rsid w:val="001408E6"/>
    <w:rsid w:val="00140A9E"/>
    <w:rsid w:val="00140EF4"/>
    <w:rsid w:val="0014116D"/>
    <w:rsid w:val="001414DA"/>
    <w:rsid w:val="00141A49"/>
    <w:rsid w:val="0014368A"/>
    <w:rsid w:val="0014792D"/>
    <w:rsid w:val="001508F1"/>
    <w:rsid w:val="0015111D"/>
    <w:rsid w:val="00151F1D"/>
    <w:rsid w:val="00152366"/>
    <w:rsid w:val="001555EA"/>
    <w:rsid w:val="00157729"/>
    <w:rsid w:val="00160CBF"/>
    <w:rsid w:val="00160D64"/>
    <w:rsid w:val="00163046"/>
    <w:rsid w:val="0016323B"/>
    <w:rsid w:val="0016360A"/>
    <w:rsid w:val="001706DB"/>
    <w:rsid w:val="00170E65"/>
    <w:rsid w:val="00172881"/>
    <w:rsid w:val="00172D8C"/>
    <w:rsid w:val="001762C2"/>
    <w:rsid w:val="001766AE"/>
    <w:rsid w:val="00180360"/>
    <w:rsid w:val="00180F22"/>
    <w:rsid w:val="001811B6"/>
    <w:rsid w:val="00181A51"/>
    <w:rsid w:val="00185576"/>
    <w:rsid w:val="001907D0"/>
    <w:rsid w:val="001914E3"/>
    <w:rsid w:val="00192B43"/>
    <w:rsid w:val="00192C7C"/>
    <w:rsid w:val="00195EF3"/>
    <w:rsid w:val="00197292"/>
    <w:rsid w:val="001979CC"/>
    <w:rsid w:val="001A24EB"/>
    <w:rsid w:val="001A5A8E"/>
    <w:rsid w:val="001A6346"/>
    <w:rsid w:val="001A6F1D"/>
    <w:rsid w:val="001A75C5"/>
    <w:rsid w:val="001B1097"/>
    <w:rsid w:val="001B2412"/>
    <w:rsid w:val="001B4703"/>
    <w:rsid w:val="001B5100"/>
    <w:rsid w:val="001B7F38"/>
    <w:rsid w:val="001C1BA8"/>
    <w:rsid w:val="001C399E"/>
    <w:rsid w:val="001C4B4A"/>
    <w:rsid w:val="001D1B98"/>
    <w:rsid w:val="001D4357"/>
    <w:rsid w:val="001D5DD6"/>
    <w:rsid w:val="001E0247"/>
    <w:rsid w:val="001E1517"/>
    <w:rsid w:val="001E1CE0"/>
    <w:rsid w:val="001E5A5B"/>
    <w:rsid w:val="001F234B"/>
    <w:rsid w:val="001F586D"/>
    <w:rsid w:val="001F58EE"/>
    <w:rsid w:val="001F7AF5"/>
    <w:rsid w:val="00205D83"/>
    <w:rsid w:val="00206832"/>
    <w:rsid w:val="00210214"/>
    <w:rsid w:val="00212175"/>
    <w:rsid w:val="00213529"/>
    <w:rsid w:val="00213C5D"/>
    <w:rsid w:val="00213E1D"/>
    <w:rsid w:val="0022122F"/>
    <w:rsid w:val="00222647"/>
    <w:rsid w:val="00222BCE"/>
    <w:rsid w:val="0022776C"/>
    <w:rsid w:val="002340AD"/>
    <w:rsid w:val="0023679C"/>
    <w:rsid w:val="002377C1"/>
    <w:rsid w:val="00240BD6"/>
    <w:rsid w:val="00244094"/>
    <w:rsid w:val="0024427F"/>
    <w:rsid w:val="00246394"/>
    <w:rsid w:val="00246D3C"/>
    <w:rsid w:val="00253492"/>
    <w:rsid w:val="002545C0"/>
    <w:rsid w:val="00255A88"/>
    <w:rsid w:val="00257C9D"/>
    <w:rsid w:val="00263A4C"/>
    <w:rsid w:val="00265C1B"/>
    <w:rsid w:val="00266B25"/>
    <w:rsid w:val="0027007A"/>
    <w:rsid w:val="0027398C"/>
    <w:rsid w:val="00273DED"/>
    <w:rsid w:val="00276278"/>
    <w:rsid w:val="00276AB4"/>
    <w:rsid w:val="002774AA"/>
    <w:rsid w:val="0028308B"/>
    <w:rsid w:val="00283EDB"/>
    <w:rsid w:val="002853BB"/>
    <w:rsid w:val="00286FB0"/>
    <w:rsid w:val="002902E1"/>
    <w:rsid w:val="00290B5F"/>
    <w:rsid w:val="00291712"/>
    <w:rsid w:val="00292E8F"/>
    <w:rsid w:val="00295BF5"/>
    <w:rsid w:val="00296026"/>
    <w:rsid w:val="002A2B93"/>
    <w:rsid w:val="002A3462"/>
    <w:rsid w:val="002A38C6"/>
    <w:rsid w:val="002B1FA3"/>
    <w:rsid w:val="002B3C4D"/>
    <w:rsid w:val="002B4C9D"/>
    <w:rsid w:val="002B60E8"/>
    <w:rsid w:val="002B6964"/>
    <w:rsid w:val="002C2692"/>
    <w:rsid w:val="002C4B02"/>
    <w:rsid w:val="002D08E1"/>
    <w:rsid w:val="002D0A37"/>
    <w:rsid w:val="002E0200"/>
    <w:rsid w:val="002E03D0"/>
    <w:rsid w:val="002E0529"/>
    <w:rsid w:val="002E1AF0"/>
    <w:rsid w:val="002E2DCF"/>
    <w:rsid w:val="002E3D15"/>
    <w:rsid w:val="002E3F64"/>
    <w:rsid w:val="002E49DF"/>
    <w:rsid w:val="002F032F"/>
    <w:rsid w:val="002F0913"/>
    <w:rsid w:val="002F140D"/>
    <w:rsid w:val="002F1A25"/>
    <w:rsid w:val="002F1E16"/>
    <w:rsid w:val="002F4996"/>
    <w:rsid w:val="002F62B4"/>
    <w:rsid w:val="002F68BC"/>
    <w:rsid w:val="002F6A52"/>
    <w:rsid w:val="003011FF"/>
    <w:rsid w:val="00302952"/>
    <w:rsid w:val="0030423F"/>
    <w:rsid w:val="0030475A"/>
    <w:rsid w:val="00306277"/>
    <w:rsid w:val="00306E20"/>
    <w:rsid w:val="00306F9A"/>
    <w:rsid w:val="0030763E"/>
    <w:rsid w:val="003106FC"/>
    <w:rsid w:val="0031124D"/>
    <w:rsid w:val="00312684"/>
    <w:rsid w:val="00315D57"/>
    <w:rsid w:val="0031796A"/>
    <w:rsid w:val="00320EDD"/>
    <w:rsid w:val="003220B7"/>
    <w:rsid w:val="003228C0"/>
    <w:rsid w:val="003328C8"/>
    <w:rsid w:val="00333AF2"/>
    <w:rsid w:val="0033515E"/>
    <w:rsid w:val="00336B02"/>
    <w:rsid w:val="00336F59"/>
    <w:rsid w:val="00341101"/>
    <w:rsid w:val="00342964"/>
    <w:rsid w:val="003434B8"/>
    <w:rsid w:val="003455B7"/>
    <w:rsid w:val="00345D71"/>
    <w:rsid w:val="003464E3"/>
    <w:rsid w:val="003507D7"/>
    <w:rsid w:val="00350CA7"/>
    <w:rsid w:val="0035275F"/>
    <w:rsid w:val="00355B56"/>
    <w:rsid w:val="0035755A"/>
    <w:rsid w:val="00362CD3"/>
    <w:rsid w:val="00363968"/>
    <w:rsid w:val="00363C66"/>
    <w:rsid w:val="00366059"/>
    <w:rsid w:val="0036755E"/>
    <w:rsid w:val="00370266"/>
    <w:rsid w:val="00370643"/>
    <w:rsid w:val="00371488"/>
    <w:rsid w:val="00373822"/>
    <w:rsid w:val="003747E5"/>
    <w:rsid w:val="00376BA4"/>
    <w:rsid w:val="00380110"/>
    <w:rsid w:val="00381974"/>
    <w:rsid w:val="00381B28"/>
    <w:rsid w:val="003824C7"/>
    <w:rsid w:val="00382A6A"/>
    <w:rsid w:val="00390767"/>
    <w:rsid w:val="00390DC1"/>
    <w:rsid w:val="00390E17"/>
    <w:rsid w:val="0039341A"/>
    <w:rsid w:val="00394E61"/>
    <w:rsid w:val="0039715C"/>
    <w:rsid w:val="0039794F"/>
    <w:rsid w:val="003A0066"/>
    <w:rsid w:val="003A034D"/>
    <w:rsid w:val="003B0768"/>
    <w:rsid w:val="003B0CEA"/>
    <w:rsid w:val="003B2C60"/>
    <w:rsid w:val="003B4E16"/>
    <w:rsid w:val="003B4E88"/>
    <w:rsid w:val="003B5E82"/>
    <w:rsid w:val="003B644B"/>
    <w:rsid w:val="003B7352"/>
    <w:rsid w:val="003C3626"/>
    <w:rsid w:val="003C68A0"/>
    <w:rsid w:val="003D028F"/>
    <w:rsid w:val="003D15DB"/>
    <w:rsid w:val="003D1AA7"/>
    <w:rsid w:val="003D2151"/>
    <w:rsid w:val="003D2B6A"/>
    <w:rsid w:val="003D32FA"/>
    <w:rsid w:val="003D33CC"/>
    <w:rsid w:val="003D3882"/>
    <w:rsid w:val="003D5EEC"/>
    <w:rsid w:val="003D5F51"/>
    <w:rsid w:val="003D7A68"/>
    <w:rsid w:val="003E04BE"/>
    <w:rsid w:val="003E204E"/>
    <w:rsid w:val="003E390B"/>
    <w:rsid w:val="003E3962"/>
    <w:rsid w:val="003E481F"/>
    <w:rsid w:val="003E4CEB"/>
    <w:rsid w:val="003E56ED"/>
    <w:rsid w:val="003E5F35"/>
    <w:rsid w:val="003E6973"/>
    <w:rsid w:val="003F09D6"/>
    <w:rsid w:val="003F0B20"/>
    <w:rsid w:val="003F16C2"/>
    <w:rsid w:val="003F2160"/>
    <w:rsid w:val="0040219A"/>
    <w:rsid w:val="004040E8"/>
    <w:rsid w:val="00405205"/>
    <w:rsid w:val="0040668F"/>
    <w:rsid w:val="00406A0D"/>
    <w:rsid w:val="004072DF"/>
    <w:rsid w:val="00412B5C"/>
    <w:rsid w:val="004132B8"/>
    <w:rsid w:val="00416682"/>
    <w:rsid w:val="00420B3C"/>
    <w:rsid w:val="004216BE"/>
    <w:rsid w:val="00421A9D"/>
    <w:rsid w:val="00422415"/>
    <w:rsid w:val="0042243B"/>
    <w:rsid w:val="004225D5"/>
    <w:rsid w:val="0042410C"/>
    <w:rsid w:val="00424C79"/>
    <w:rsid w:val="00425FD6"/>
    <w:rsid w:val="00426320"/>
    <w:rsid w:val="00427BE3"/>
    <w:rsid w:val="0043040F"/>
    <w:rsid w:val="004324E1"/>
    <w:rsid w:val="00440D75"/>
    <w:rsid w:val="004419EF"/>
    <w:rsid w:val="00442A72"/>
    <w:rsid w:val="00443C3A"/>
    <w:rsid w:val="0044440D"/>
    <w:rsid w:val="004472FF"/>
    <w:rsid w:val="00452307"/>
    <w:rsid w:val="00454FB6"/>
    <w:rsid w:val="00455762"/>
    <w:rsid w:val="00457558"/>
    <w:rsid w:val="00457A24"/>
    <w:rsid w:val="004604AF"/>
    <w:rsid w:val="00460743"/>
    <w:rsid w:val="0046372F"/>
    <w:rsid w:val="0046535A"/>
    <w:rsid w:val="004668BC"/>
    <w:rsid w:val="004742C2"/>
    <w:rsid w:val="00480123"/>
    <w:rsid w:val="004806FC"/>
    <w:rsid w:val="00481052"/>
    <w:rsid w:val="00482DF7"/>
    <w:rsid w:val="00485A39"/>
    <w:rsid w:val="00485ACD"/>
    <w:rsid w:val="004872E3"/>
    <w:rsid w:val="00491E08"/>
    <w:rsid w:val="00492053"/>
    <w:rsid w:val="004933C2"/>
    <w:rsid w:val="00495FFF"/>
    <w:rsid w:val="00497961"/>
    <w:rsid w:val="004A1154"/>
    <w:rsid w:val="004A22F3"/>
    <w:rsid w:val="004A3334"/>
    <w:rsid w:val="004A45DD"/>
    <w:rsid w:val="004B2B1B"/>
    <w:rsid w:val="004B3AE1"/>
    <w:rsid w:val="004B4187"/>
    <w:rsid w:val="004C050F"/>
    <w:rsid w:val="004C19BB"/>
    <w:rsid w:val="004C4DD1"/>
    <w:rsid w:val="004C66DB"/>
    <w:rsid w:val="004C7732"/>
    <w:rsid w:val="004D301C"/>
    <w:rsid w:val="004D5815"/>
    <w:rsid w:val="004D752E"/>
    <w:rsid w:val="004E0656"/>
    <w:rsid w:val="004E1E23"/>
    <w:rsid w:val="004E3F88"/>
    <w:rsid w:val="004E4C59"/>
    <w:rsid w:val="004E53CD"/>
    <w:rsid w:val="004E5D82"/>
    <w:rsid w:val="004E6E6F"/>
    <w:rsid w:val="004E7B0E"/>
    <w:rsid w:val="004E7BEA"/>
    <w:rsid w:val="005009E5"/>
    <w:rsid w:val="00502738"/>
    <w:rsid w:val="00507274"/>
    <w:rsid w:val="005100A6"/>
    <w:rsid w:val="00513F5C"/>
    <w:rsid w:val="0051406A"/>
    <w:rsid w:val="00514413"/>
    <w:rsid w:val="005144ED"/>
    <w:rsid w:val="00514C9C"/>
    <w:rsid w:val="0051520A"/>
    <w:rsid w:val="00515DE5"/>
    <w:rsid w:val="00522F0F"/>
    <w:rsid w:val="00523495"/>
    <w:rsid w:val="0052387D"/>
    <w:rsid w:val="00523CD4"/>
    <w:rsid w:val="005270C5"/>
    <w:rsid w:val="00530599"/>
    <w:rsid w:val="00530D3D"/>
    <w:rsid w:val="00532D41"/>
    <w:rsid w:val="00532EA7"/>
    <w:rsid w:val="00535DFC"/>
    <w:rsid w:val="00537BB0"/>
    <w:rsid w:val="00542AD2"/>
    <w:rsid w:val="00544468"/>
    <w:rsid w:val="00545BED"/>
    <w:rsid w:val="00547476"/>
    <w:rsid w:val="005475C6"/>
    <w:rsid w:val="0054768C"/>
    <w:rsid w:val="005476C5"/>
    <w:rsid w:val="00556EFE"/>
    <w:rsid w:val="0056189E"/>
    <w:rsid w:val="00566CBC"/>
    <w:rsid w:val="00567291"/>
    <w:rsid w:val="00570322"/>
    <w:rsid w:val="00572D1F"/>
    <w:rsid w:val="0057315F"/>
    <w:rsid w:val="005745C9"/>
    <w:rsid w:val="005745D1"/>
    <w:rsid w:val="005810EF"/>
    <w:rsid w:val="00585AFA"/>
    <w:rsid w:val="00585FB2"/>
    <w:rsid w:val="00586A76"/>
    <w:rsid w:val="00587D9E"/>
    <w:rsid w:val="00592A98"/>
    <w:rsid w:val="00594B93"/>
    <w:rsid w:val="005950F0"/>
    <w:rsid w:val="005959F8"/>
    <w:rsid w:val="005A0077"/>
    <w:rsid w:val="005A14EE"/>
    <w:rsid w:val="005A5EAF"/>
    <w:rsid w:val="005A75B2"/>
    <w:rsid w:val="005B0549"/>
    <w:rsid w:val="005B4829"/>
    <w:rsid w:val="005B5B80"/>
    <w:rsid w:val="005B604F"/>
    <w:rsid w:val="005C31B2"/>
    <w:rsid w:val="005C3A26"/>
    <w:rsid w:val="005C5E97"/>
    <w:rsid w:val="005C6B93"/>
    <w:rsid w:val="005C7492"/>
    <w:rsid w:val="005D2705"/>
    <w:rsid w:val="005D4D45"/>
    <w:rsid w:val="005D57FA"/>
    <w:rsid w:val="005D744A"/>
    <w:rsid w:val="005E1617"/>
    <w:rsid w:val="005E16AE"/>
    <w:rsid w:val="005E1A4A"/>
    <w:rsid w:val="005E255E"/>
    <w:rsid w:val="005F138C"/>
    <w:rsid w:val="005F67A8"/>
    <w:rsid w:val="00600AF3"/>
    <w:rsid w:val="00601518"/>
    <w:rsid w:val="00601C13"/>
    <w:rsid w:val="006044DA"/>
    <w:rsid w:val="00606123"/>
    <w:rsid w:val="00611D77"/>
    <w:rsid w:val="00613277"/>
    <w:rsid w:val="00613A45"/>
    <w:rsid w:val="00614A05"/>
    <w:rsid w:val="006161EE"/>
    <w:rsid w:val="00622B80"/>
    <w:rsid w:val="00624E92"/>
    <w:rsid w:val="00625C0F"/>
    <w:rsid w:val="00631CC7"/>
    <w:rsid w:val="00631CCB"/>
    <w:rsid w:val="00631DFE"/>
    <w:rsid w:val="006346EC"/>
    <w:rsid w:val="00634A62"/>
    <w:rsid w:val="00634B6C"/>
    <w:rsid w:val="00634C18"/>
    <w:rsid w:val="00635EA8"/>
    <w:rsid w:val="0064017B"/>
    <w:rsid w:val="0064342F"/>
    <w:rsid w:val="00643620"/>
    <w:rsid w:val="00644CB8"/>
    <w:rsid w:val="00644E75"/>
    <w:rsid w:val="00644E8A"/>
    <w:rsid w:val="00646B72"/>
    <w:rsid w:val="006537CD"/>
    <w:rsid w:val="00653851"/>
    <w:rsid w:val="00653CC5"/>
    <w:rsid w:val="00654129"/>
    <w:rsid w:val="006549D3"/>
    <w:rsid w:val="006571BF"/>
    <w:rsid w:val="00660706"/>
    <w:rsid w:val="00660738"/>
    <w:rsid w:val="006609AA"/>
    <w:rsid w:val="0066103D"/>
    <w:rsid w:val="006614A9"/>
    <w:rsid w:val="0066528F"/>
    <w:rsid w:val="006670BB"/>
    <w:rsid w:val="006701F8"/>
    <w:rsid w:val="00672C9C"/>
    <w:rsid w:val="00672CF3"/>
    <w:rsid w:val="006742C4"/>
    <w:rsid w:val="0067461F"/>
    <w:rsid w:val="0067625A"/>
    <w:rsid w:val="0067712D"/>
    <w:rsid w:val="00677979"/>
    <w:rsid w:val="00680156"/>
    <w:rsid w:val="00681BFA"/>
    <w:rsid w:val="00682630"/>
    <w:rsid w:val="00682636"/>
    <w:rsid w:val="00684B77"/>
    <w:rsid w:val="00684CBB"/>
    <w:rsid w:val="00684ED9"/>
    <w:rsid w:val="0069341F"/>
    <w:rsid w:val="006935D3"/>
    <w:rsid w:val="006942C6"/>
    <w:rsid w:val="00695F49"/>
    <w:rsid w:val="00696487"/>
    <w:rsid w:val="00696F23"/>
    <w:rsid w:val="006A018B"/>
    <w:rsid w:val="006A0A40"/>
    <w:rsid w:val="006A1325"/>
    <w:rsid w:val="006A4FE0"/>
    <w:rsid w:val="006A69B7"/>
    <w:rsid w:val="006A721A"/>
    <w:rsid w:val="006B266D"/>
    <w:rsid w:val="006B26BC"/>
    <w:rsid w:val="006B408F"/>
    <w:rsid w:val="006B475C"/>
    <w:rsid w:val="006B6A90"/>
    <w:rsid w:val="006B7798"/>
    <w:rsid w:val="006C0143"/>
    <w:rsid w:val="006C3073"/>
    <w:rsid w:val="006C665D"/>
    <w:rsid w:val="006C6ACF"/>
    <w:rsid w:val="006C7A42"/>
    <w:rsid w:val="006D1441"/>
    <w:rsid w:val="006D14ED"/>
    <w:rsid w:val="006D14F1"/>
    <w:rsid w:val="006D3414"/>
    <w:rsid w:val="006D38CA"/>
    <w:rsid w:val="006E24EE"/>
    <w:rsid w:val="006E3F1F"/>
    <w:rsid w:val="006E491D"/>
    <w:rsid w:val="006E6DA2"/>
    <w:rsid w:val="006F0693"/>
    <w:rsid w:val="006F135E"/>
    <w:rsid w:val="006F18FD"/>
    <w:rsid w:val="006F1BBC"/>
    <w:rsid w:val="006F2CE5"/>
    <w:rsid w:val="006F5093"/>
    <w:rsid w:val="00703652"/>
    <w:rsid w:val="00705537"/>
    <w:rsid w:val="007100EB"/>
    <w:rsid w:val="00711047"/>
    <w:rsid w:val="0071183B"/>
    <w:rsid w:val="00711E75"/>
    <w:rsid w:val="00712772"/>
    <w:rsid w:val="00713D55"/>
    <w:rsid w:val="00716150"/>
    <w:rsid w:val="007164DD"/>
    <w:rsid w:val="007165A1"/>
    <w:rsid w:val="00716752"/>
    <w:rsid w:val="0071740A"/>
    <w:rsid w:val="007264E9"/>
    <w:rsid w:val="00726B7D"/>
    <w:rsid w:val="0073182F"/>
    <w:rsid w:val="0073195C"/>
    <w:rsid w:val="00732D37"/>
    <w:rsid w:val="00745533"/>
    <w:rsid w:val="00750193"/>
    <w:rsid w:val="00751D6E"/>
    <w:rsid w:val="00753411"/>
    <w:rsid w:val="00755806"/>
    <w:rsid w:val="00756940"/>
    <w:rsid w:val="00756E81"/>
    <w:rsid w:val="00764B46"/>
    <w:rsid w:val="0076518D"/>
    <w:rsid w:val="0077121D"/>
    <w:rsid w:val="00772865"/>
    <w:rsid w:val="00774F26"/>
    <w:rsid w:val="00776700"/>
    <w:rsid w:val="0078254B"/>
    <w:rsid w:val="00782A78"/>
    <w:rsid w:val="0078432E"/>
    <w:rsid w:val="007848C9"/>
    <w:rsid w:val="007906E3"/>
    <w:rsid w:val="0079239B"/>
    <w:rsid w:val="007935EB"/>
    <w:rsid w:val="007966A1"/>
    <w:rsid w:val="00796F6F"/>
    <w:rsid w:val="00797857"/>
    <w:rsid w:val="007A07F2"/>
    <w:rsid w:val="007A1824"/>
    <w:rsid w:val="007A3E03"/>
    <w:rsid w:val="007A4616"/>
    <w:rsid w:val="007A62D4"/>
    <w:rsid w:val="007B1E04"/>
    <w:rsid w:val="007B2C35"/>
    <w:rsid w:val="007B360F"/>
    <w:rsid w:val="007B43BE"/>
    <w:rsid w:val="007B51FE"/>
    <w:rsid w:val="007C2F7D"/>
    <w:rsid w:val="007C52A2"/>
    <w:rsid w:val="007C587C"/>
    <w:rsid w:val="007C60B8"/>
    <w:rsid w:val="007C6E73"/>
    <w:rsid w:val="007C709A"/>
    <w:rsid w:val="007C7EC4"/>
    <w:rsid w:val="007D5A9D"/>
    <w:rsid w:val="007D7865"/>
    <w:rsid w:val="007E1162"/>
    <w:rsid w:val="007E2B43"/>
    <w:rsid w:val="007E3107"/>
    <w:rsid w:val="007E3C47"/>
    <w:rsid w:val="007E44E6"/>
    <w:rsid w:val="007E69DA"/>
    <w:rsid w:val="007E7607"/>
    <w:rsid w:val="007F01C2"/>
    <w:rsid w:val="007F09ED"/>
    <w:rsid w:val="007F2624"/>
    <w:rsid w:val="007F3081"/>
    <w:rsid w:val="007F48D8"/>
    <w:rsid w:val="007F53DA"/>
    <w:rsid w:val="007F573E"/>
    <w:rsid w:val="007F641D"/>
    <w:rsid w:val="007F7141"/>
    <w:rsid w:val="007F72ED"/>
    <w:rsid w:val="007F7823"/>
    <w:rsid w:val="008028C8"/>
    <w:rsid w:val="00802FF1"/>
    <w:rsid w:val="00805DC2"/>
    <w:rsid w:val="00813544"/>
    <w:rsid w:val="00815BD5"/>
    <w:rsid w:val="0081604A"/>
    <w:rsid w:val="00816148"/>
    <w:rsid w:val="00817866"/>
    <w:rsid w:val="00820073"/>
    <w:rsid w:val="00820FD3"/>
    <w:rsid w:val="00823BFE"/>
    <w:rsid w:val="00826C91"/>
    <w:rsid w:val="00826E13"/>
    <w:rsid w:val="0083099A"/>
    <w:rsid w:val="008328A6"/>
    <w:rsid w:val="00836C32"/>
    <w:rsid w:val="008407CA"/>
    <w:rsid w:val="0084112E"/>
    <w:rsid w:val="0084148F"/>
    <w:rsid w:val="008433A2"/>
    <w:rsid w:val="0084613A"/>
    <w:rsid w:val="0085000F"/>
    <w:rsid w:val="008522C3"/>
    <w:rsid w:val="00854081"/>
    <w:rsid w:val="00854CD0"/>
    <w:rsid w:val="00854D81"/>
    <w:rsid w:val="008570D9"/>
    <w:rsid w:val="00857767"/>
    <w:rsid w:val="008616F0"/>
    <w:rsid w:val="00871144"/>
    <w:rsid w:val="00873C2B"/>
    <w:rsid w:val="00873D64"/>
    <w:rsid w:val="0087463F"/>
    <w:rsid w:val="00876161"/>
    <w:rsid w:val="00876687"/>
    <w:rsid w:val="0087788C"/>
    <w:rsid w:val="00885312"/>
    <w:rsid w:val="00887D61"/>
    <w:rsid w:val="00891FDF"/>
    <w:rsid w:val="008933AF"/>
    <w:rsid w:val="00893F77"/>
    <w:rsid w:val="00894BE0"/>
    <w:rsid w:val="00894C6A"/>
    <w:rsid w:val="00895AE3"/>
    <w:rsid w:val="00897EA6"/>
    <w:rsid w:val="008A0FF9"/>
    <w:rsid w:val="008A2159"/>
    <w:rsid w:val="008A3E5B"/>
    <w:rsid w:val="008A4889"/>
    <w:rsid w:val="008A50FD"/>
    <w:rsid w:val="008A520A"/>
    <w:rsid w:val="008A5DBA"/>
    <w:rsid w:val="008A6655"/>
    <w:rsid w:val="008A78DB"/>
    <w:rsid w:val="008A7EB6"/>
    <w:rsid w:val="008B03C3"/>
    <w:rsid w:val="008B0755"/>
    <w:rsid w:val="008B0BF4"/>
    <w:rsid w:val="008B2303"/>
    <w:rsid w:val="008B2498"/>
    <w:rsid w:val="008B31DA"/>
    <w:rsid w:val="008B3EDC"/>
    <w:rsid w:val="008B575D"/>
    <w:rsid w:val="008B5872"/>
    <w:rsid w:val="008B5AFF"/>
    <w:rsid w:val="008C1045"/>
    <w:rsid w:val="008C7143"/>
    <w:rsid w:val="008D2F77"/>
    <w:rsid w:val="008D5DC6"/>
    <w:rsid w:val="008E172D"/>
    <w:rsid w:val="008E2056"/>
    <w:rsid w:val="008E56E6"/>
    <w:rsid w:val="008E595D"/>
    <w:rsid w:val="008E5DB9"/>
    <w:rsid w:val="008E6B2F"/>
    <w:rsid w:val="008E7A30"/>
    <w:rsid w:val="008F087F"/>
    <w:rsid w:val="008F0AA2"/>
    <w:rsid w:val="008F4293"/>
    <w:rsid w:val="008F4751"/>
    <w:rsid w:val="008F5DF9"/>
    <w:rsid w:val="008F638A"/>
    <w:rsid w:val="00901AA9"/>
    <w:rsid w:val="00903D60"/>
    <w:rsid w:val="00903FAD"/>
    <w:rsid w:val="00906A92"/>
    <w:rsid w:val="00911FEB"/>
    <w:rsid w:val="00912B02"/>
    <w:rsid w:val="00914573"/>
    <w:rsid w:val="0091548D"/>
    <w:rsid w:val="00922236"/>
    <w:rsid w:val="00922A93"/>
    <w:rsid w:val="0092520C"/>
    <w:rsid w:val="00926CC7"/>
    <w:rsid w:val="009307FF"/>
    <w:rsid w:val="009332B5"/>
    <w:rsid w:val="00935122"/>
    <w:rsid w:val="00936415"/>
    <w:rsid w:val="00943794"/>
    <w:rsid w:val="00945894"/>
    <w:rsid w:val="00947892"/>
    <w:rsid w:val="00947D46"/>
    <w:rsid w:val="00950666"/>
    <w:rsid w:val="009514AA"/>
    <w:rsid w:val="0095319C"/>
    <w:rsid w:val="0095522E"/>
    <w:rsid w:val="00956299"/>
    <w:rsid w:val="00956E5B"/>
    <w:rsid w:val="00960FB2"/>
    <w:rsid w:val="0096105D"/>
    <w:rsid w:val="0096364B"/>
    <w:rsid w:val="0096480B"/>
    <w:rsid w:val="0096514C"/>
    <w:rsid w:val="00965E52"/>
    <w:rsid w:val="009714DC"/>
    <w:rsid w:val="00971973"/>
    <w:rsid w:val="009719B0"/>
    <w:rsid w:val="0097219B"/>
    <w:rsid w:val="00973097"/>
    <w:rsid w:val="009736C8"/>
    <w:rsid w:val="009740B1"/>
    <w:rsid w:val="0098030C"/>
    <w:rsid w:val="00980860"/>
    <w:rsid w:val="009817E9"/>
    <w:rsid w:val="009821C5"/>
    <w:rsid w:val="00983A3F"/>
    <w:rsid w:val="00984587"/>
    <w:rsid w:val="009864CE"/>
    <w:rsid w:val="00987273"/>
    <w:rsid w:val="00991F59"/>
    <w:rsid w:val="00997665"/>
    <w:rsid w:val="00997710"/>
    <w:rsid w:val="00997EAF"/>
    <w:rsid w:val="009A14C9"/>
    <w:rsid w:val="009A2BB7"/>
    <w:rsid w:val="009A4A0A"/>
    <w:rsid w:val="009A527C"/>
    <w:rsid w:val="009A5FFB"/>
    <w:rsid w:val="009A629E"/>
    <w:rsid w:val="009A7BC4"/>
    <w:rsid w:val="009B1384"/>
    <w:rsid w:val="009B372B"/>
    <w:rsid w:val="009B421E"/>
    <w:rsid w:val="009C1292"/>
    <w:rsid w:val="009C2357"/>
    <w:rsid w:val="009C2786"/>
    <w:rsid w:val="009C32B5"/>
    <w:rsid w:val="009C4F90"/>
    <w:rsid w:val="009C64C3"/>
    <w:rsid w:val="009D034C"/>
    <w:rsid w:val="009D0C35"/>
    <w:rsid w:val="009D291C"/>
    <w:rsid w:val="009D3B73"/>
    <w:rsid w:val="009D7D19"/>
    <w:rsid w:val="009E18FB"/>
    <w:rsid w:val="009E3070"/>
    <w:rsid w:val="009E5905"/>
    <w:rsid w:val="009E6BF4"/>
    <w:rsid w:val="009F4A6B"/>
    <w:rsid w:val="009F4E5D"/>
    <w:rsid w:val="00A0243E"/>
    <w:rsid w:val="00A057EE"/>
    <w:rsid w:val="00A0680A"/>
    <w:rsid w:val="00A0703B"/>
    <w:rsid w:val="00A123A7"/>
    <w:rsid w:val="00A15D1B"/>
    <w:rsid w:val="00A17296"/>
    <w:rsid w:val="00A212BE"/>
    <w:rsid w:val="00A226D3"/>
    <w:rsid w:val="00A245C5"/>
    <w:rsid w:val="00A2483E"/>
    <w:rsid w:val="00A27611"/>
    <w:rsid w:val="00A27B2F"/>
    <w:rsid w:val="00A30B60"/>
    <w:rsid w:val="00A31431"/>
    <w:rsid w:val="00A315B3"/>
    <w:rsid w:val="00A322C7"/>
    <w:rsid w:val="00A33A13"/>
    <w:rsid w:val="00A361A1"/>
    <w:rsid w:val="00A4094D"/>
    <w:rsid w:val="00A41674"/>
    <w:rsid w:val="00A42067"/>
    <w:rsid w:val="00A42F28"/>
    <w:rsid w:val="00A43B5B"/>
    <w:rsid w:val="00A4562C"/>
    <w:rsid w:val="00A46E1D"/>
    <w:rsid w:val="00A47DBA"/>
    <w:rsid w:val="00A5379D"/>
    <w:rsid w:val="00A631EE"/>
    <w:rsid w:val="00A63F6C"/>
    <w:rsid w:val="00A654AB"/>
    <w:rsid w:val="00A6561D"/>
    <w:rsid w:val="00A65DCB"/>
    <w:rsid w:val="00A67545"/>
    <w:rsid w:val="00A70412"/>
    <w:rsid w:val="00A71EEB"/>
    <w:rsid w:val="00A7285C"/>
    <w:rsid w:val="00A73C52"/>
    <w:rsid w:val="00A73C89"/>
    <w:rsid w:val="00A77CA8"/>
    <w:rsid w:val="00A808CA"/>
    <w:rsid w:val="00A82316"/>
    <w:rsid w:val="00A82F4C"/>
    <w:rsid w:val="00A8453D"/>
    <w:rsid w:val="00A858F2"/>
    <w:rsid w:val="00A8775A"/>
    <w:rsid w:val="00A911A0"/>
    <w:rsid w:val="00A9289F"/>
    <w:rsid w:val="00A93422"/>
    <w:rsid w:val="00A94BFD"/>
    <w:rsid w:val="00A95321"/>
    <w:rsid w:val="00A9593F"/>
    <w:rsid w:val="00A95ADE"/>
    <w:rsid w:val="00AA0B43"/>
    <w:rsid w:val="00AA18AA"/>
    <w:rsid w:val="00AA27CD"/>
    <w:rsid w:val="00AA4BC3"/>
    <w:rsid w:val="00AA6277"/>
    <w:rsid w:val="00AA7041"/>
    <w:rsid w:val="00AB0B90"/>
    <w:rsid w:val="00AB1186"/>
    <w:rsid w:val="00AB248A"/>
    <w:rsid w:val="00AB4188"/>
    <w:rsid w:val="00AB460E"/>
    <w:rsid w:val="00AB6170"/>
    <w:rsid w:val="00AC20BC"/>
    <w:rsid w:val="00AC681A"/>
    <w:rsid w:val="00AD062F"/>
    <w:rsid w:val="00AD1648"/>
    <w:rsid w:val="00AD1A0C"/>
    <w:rsid w:val="00AD3BA4"/>
    <w:rsid w:val="00AD698E"/>
    <w:rsid w:val="00AD74A3"/>
    <w:rsid w:val="00AE165C"/>
    <w:rsid w:val="00AE2F22"/>
    <w:rsid w:val="00AE3F2F"/>
    <w:rsid w:val="00AE4ECA"/>
    <w:rsid w:val="00AE6C2D"/>
    <w:rsid w:val="00AE7374"/>
    <w:rsid w:val="00AF4345"/>
    <w:rsid w:val="00AF4537"/>
    <w:rsid w:val="00AF47DE"/>
    <w:rsid w:val="00AF6889"/>
    <w:rsid w:val="00B00C38"/>
    <w:rsid w:val="00B0590A"/>
    <w:rsid w:val="00B05952"/>
    <w:rsid w:val="00B05ABF"/>
    <w:rsid w:val="00B05B9E"/>
    <w:rsid w:val="00B063FC"/>
    <w:rsid w:val="00B12514"/>
    <w:rsid w:val="00B130C5"/>
    <w:rsid w:val="00B138CE"/>
    <w:rsid w:val="00B169FA"/>
    <w:rsid w:val="00B178DE"/>
    <w:rsid w:val="00B2011C"/>
    <w:rsid w:val="00B20ED7"/>
    <w:rsid w:val="00B2689C"/>
    <w:rsid w:val="00B332EB"/>
    <w:rsid w:val="00B42006"/>
    <w:rsid w:val="00B42B48"/>
    <w:rsid w:val="00B43688"/>
    <w:rsid w:val="00B43EE5"/>
    <w:rsid w:val="00B45E70"/>
    <w:rsid w:val="00B5113E"/>
    <w:rsid w:val="00B5125E"/>
    <w:rsid w:val="00B523E4"/>
    <w:rsid w:val="00B532E1"/>
    <w:rsid w:val="00B55380"/>
    <w:rsid w:val="00B5673B"/>
    <w:rsid w:val="00B615FF"/>
    <w:rsid w:val="00B62115"/>
    <w:rsid w:val="00B659CD"/>
    <w:rsid w:val="00B65E5A"/>
    <w:rsid w:val="00B6667F"/>
    <w:rsid w:val="00B71024"/>
    <w:rsid w:val="00B76D8D"/>
    <w:rsid w:val="00B77DC3"/>
    <w:rsid w:val="00B81469"/>
    <w:rsid w:val="00B8335F"/>
    <w:rsid w:val="00B84D26"/>
    <w:rsid w:val="00B853EF"/>
    <w:rsid w:val="00B854B5"/>
    <w:rsid w:val="00B86851"/>
    <w:rsid w:val="00B90685"/>
    <w:rsid w:val="00B90D4D"/>
    <w:rsid w:val="00B912BF"/>
    <w:rsid w:val="00B93B85"/>
    <w:rsid w:val="00B94007"/>
    <w:rsid w:val="00B95651"/>
    <w:rsid w:val="00BA2D6F"/>
    <w:rsid w:val="00BA2E0C"/>
    <w:rsid w:val="00BA5940"/>
    <w:rsid w:val="00BB11DE"/>
    <w:rsid w:val="00BB1ABA"/>
    <w:rsid w:val="00BB2714"/>
    <w:rsid w:val="00BB3A5A"/>
    <w:rsid w:val="00BB4BD4"/>
    <w:rsid w:val="00BB678C"/>
    <w:rsid w:val="00BB69D2"/>
    <w:rsid w:val="00BC03E1"/>
    <w:rsid w:val="00BC0E1F"/>
    <w:rsid w:val="00BC317B"/>
    <w:rsid w:val="00BC53DA"/>
    <w:rsid w:val="00BC5D7C"/>
    <w:rsid w:val="00BD5168"/>
    <w:rsid w:val="00BD6574"/>
    <w:rsid w:val="00BE0E86"/>
    <w:rsid w:val="00BE1035"/>
    <w:rsid w:val="00BE419E"/>
    <w:rsid w:val="00BE4E31"/>
    <w:rsid w:val="00BE54C4"/>
    <w:rsid w:val="00BE5FEF"/>
    <w:rsid w:val="00BE6A4A"/>
    <w:rsid w:val="00BF0145"/>
    <w:rsid w:val="00BF1574"/>
    <w:rsid w:val="00BF27DA"/>
    <w:rsid w:val="00BF3ECD"/>
    <w:rsid w:val="00BF4C61"/>
    <w:rsid w:val="00BF5F90"/>
    <w:rsid w:val="00C0100E"/>
    <w:rsid w:val="00C0111F"/>
    <w:rsid w:val="00C07588"/>
    <w:rsid w:val="00C13461"/>
    <w:rsid w:val="00C1619F"/>
    <w:rsid w:val="00C1649A"/>
    <w:rsid w:val="00C165DE"/>
    <w:rsid w:val="00C22E66"/>
    <w:rsid w:val="00C23627"/>
    <w:rsid w:val="00C245C1"/>
    <w:rsid w:val="00C2795D"/>
    <w:rsid w:val="00C30CA2"/>
    <w:rsid w:val="00C31125"/>
    <w:rsid w:val="00C33FC6"/>
    <w:rsid w:val="00C34AD8"/>
    <w:rsid w:val="00C4287F"/>
    <w:rsid w:val="00C43447"/>
    <w:rsid w:val="00C44ECC"/>
    <w:rsid w:val="00C44FF1"/>
    <w:rsid w:val="00C5185D"/>
    <w:rsid w:val="00C570B6"/>
    <w:rsid w:val="00C6021C"/>
    <w:rsid w:val="00C60A52"/>
    <w:rsid w:val="00C61ECF"/>
    <w:rsid w:val="00C6266D"/>
    <w:rsid w:val="00C63467"/>
    <w:rsid w:val="00C642CC"/>
    <w:rsid w:val="00C678A2"/>
    <w:rsid w:val="00C70911"/>
    <w:rsid w:val="00C713DF"/>
    <w:rsid w:val="00C721C1"/>
    <w:rsid w:val="00C74A0E"/>
    <w:rsid w:val="00C76A80"/>
    <w:rsid w:val="00C77A42"/>
    <w:rsid w:val="00C80B7F"/>
    <w:rsid w:val="00C8196B"/>
    <w:rsid w:val="00C8550A"/>
    <w:rsid w:val="00C8599F"/>
    <w:rsid w:val="00C906B0"/>
    <w:rsid w:val="00CA0E43"/>
    <w:rsid w:val="00CA2120"/>
    <w:rsid w:val="00CA2534"/>
    <w:rsid w:val="00CA365B"/>
    <w:rsid w:val="00CA3822"/>
    <w:rsid w:val="00CA48C9"/>
    <w:rsid w:val="00CA5084"/>
    <w:rsid w:val="00CA5375"/>
    <w:rsid w:val="00CA5661"/>
    <w:rsid w:val="00CA5A31"/>
    <w:rsid w:val="00CA5D0A"/>
    <w:rsid w:val="00CB1C32"/>
    <w:rsid w:val="00CB1F7C"/>
    <w:rsid w:val="00CB2210"/>
    <w:rsid w:val="00CB2ABA"/>
    <w:rsid w:val="00CB3EF9"/>
    <w:rsid w:val="00CB4899"/>
    <w:rsid w:val="00CB5B67"/>
    <w:rsid w:val="00CB7458"/>
    <w:rsid w:val="00CC0423"/>
    <w:rsid w:val="00CC07C3"/>
    <w:rsid w:val="00CC5BF9"/>
    <w:rsid w:val="00CC7758"/>
    <w:rsid w:val="00CD0314"/>
    <w:rsid w:val="00CD2565"/>
    <w:rsid w:val="00CD28A8"/>
    <w:rsid w:val="00CD369E"/>
    <w:rsid w:val="00CD4481"/>
    <w:rsid w:val="00CD62C8"/>
    <w:rsid w:val="00CE1C8B"/>
    <w:rsid w:val="00CE21FF"/>
    <w:rsid w:val="00CE39F0"/>
    <w:rsid w:val="00CE6FC6"/>
    <w:rsid w:val="00CF445A"/>
    <w:rsid w:val="00CF539C"/>
    <w:rsid w:val="00CF5C9A"/>
    <w:rsid w:val="00CF698E"/>
    <w:rsid w:val="00D001E6"/>
    <w:rsid w:val="00D00667"/>
    <w:rsid w:val="00D0066B"/>
    <w:rsid w:val="00D04328"/>
    <w:rsid w:val="00D06196"/>
    <w:rsid w:val="00D06817"/>
    <w:rsid w:val="00D11EB6"/>
    <w:rsid w:val="00D12568"/>
    <w:rsid w:val="00D1374F"/>
    <w:rsid w:val="00D14525"/>
    <w:rsid w:val="00D1457B"/>
    <w:rsid w:val="00D16E98"/>
    <w:rsid w:val="00D20015"/>
    <w:rsid w:val="00D2147F"/>
    <w:rsid w:val="00D23763"/>
    <w:rsid w:val="00D24A47"/>
    <w:rsid w:val="00D3014D"/>
    <w:rsid w:val="00D30385"/>
    <w:rsid w:val="00D30534"/>
    <w:rsid w:val="00D31000"/>
    <w:rsid w:val="00D34133"/>
    <w:rsid w:val="00D34CB5"/>
    <w:rsid w:val="00D41FAB"/>
    <w:rsid w:val="00D4470B"/>
    <w:rsid w:val="00D44FEE"/>
    <w:rsid w:val="00D4516E"/>
    <w:rsid w:val="00D4591D"/>
    <w:rsid w:val="00D50042"/>
    <w:rsid w:val="00D50BB5"/>
    <w:rsid w:val="00D50DE8"/>
    <w:rsid w:val="00D54C3D"/>
    <w:rsid w:val="00D55221"/>
    <w:rsid w:val="00D5542F"/>
    <w:rsid w:val="00D557A2"/>
    <w:rsid w:val="00D6194F"/>
    <w:rsid w:val="00D61FC5"/>
    <w:rsid w:val="00D66BA5"/>
    <w:rsid w:val="00D67D3B"/>
    <w:rsid w:val="00D67E48"/>
    <w:rsid w:val="00D70AC1"/>
    <w:rsid w:val="00D71941"/>
    <w:rsid w:val="00D72FC6"/>
    <w:rsid w:val="00D73278"/>
    <w:rsid w:val="00D73E4B"/>
    <w:rsid w:val="00D74172"/>
    <w:rsid w:val="00D741DB"/>
    <w:rsid w:val="00D7640E"/>
    <w:rsid w:val="00D77A24"/>
    <w:rsid w:val="00D8103F"/>
    <w:rsid w:val="00D81403"/>
    <w:rsid w:val="00D82317"/>
    <w:rsid w:val="00D828FB"/>
    <w:rsid w:val="00D83CF1"/>
    <w:rsid w:val="00D861B8"/>
    <w:rsid w:val="00D87152"/>
    <w:rsid w:val="00D92A8C"/>
    <w:rsid w:val="00D9308A"/>
    <w:rsid w:val="00D93ED0"/>
    <w:rsid w:val="00DA0E22"/>
    <w:rsid w:val="00DA1069"/>
    <w:rsid w:val="00DA1326"/>
    <w:rsid w:val="00DA17D8"/>
    <w:rsid w:val="00DA1842"/>
    <w:rsid w:val="00DA2405"/>
    <w:rsid w:val="00DA40F5"/>
    <w:rsid w:val="00DA4216"/>
    <w:rsid w:val="00DA467C"/>
    <w:rsid w:val="00DA59FF"/>
    <w:rsid w:val="00DA653A"/>
    <w:rsid w:val="00DA68C3"/>
    <w:rsid w:val="00DA7F59"/>
    <w:rsid w:val="00DB0299"/>
    <w:rsid w:val="00DB04BB"/>
    <w:rsid w:val="00DB1096"/>
    <w:rsid w:val="00DB1C0D"/>
    <w:rsid w:val="00DB5DD2"/>
    <w:rsid w:val="00DB6057"/>
    <w:rsid w:val="00DB6631"/>
    <w:rsid w:val="00DB6696"/>
    <w:rsid w:val="00DC0083"/>
    <w:rsid w:val="00DC0D87"/>
    <w:rsid w:val="00DC1EEF"/>
    <w:rsid w:val="00DC5459"/>
    <w:rsid w:val="00DD1807"/>
    <w:rsid w:val="00DD2E59"/>
    <w:rsid w:val="00DD58F9"/>
    <w:rsid w:val="00DE03E5"/>
    <w:rsid w:val="00DE0DE7"/>
    <w:rsid w:val="00DE1739"/>
    <w:rsid w:val="00DE40CB"/>
    <w:rsid w:val="00DE48B1"/>
    <w:rsid w:val="00DF000C"/>
    <w:rsid w:val="00DF1CE4"/>
    <w:rsid w:val="00DF63AF"/>
    <w:rsid w:val="00DF6F37"/>
    <w:rsid w:val="00E01C8F"/>
    <w:rsid w:val="00E024F3"/>
    <w:rsid w:val="00E02C3F"/>
    <w:rsid w:val="00E0482C"/>
    <w:rsid w:val="00E05A6D"/>
    <w:rsid w:val="00E072E5"/>
    <w:rsid w:val="00E073EE"/>
    <w:rsid w:val="00E077C3"/>
    <w:rsid w:val="00E1395F"/>
    <w:rsid w:val="00E13F8E"/>
    <w:rsid w:val="00E14E34"/>
    <w:rsid w:val="00E15542"/>
    <w:rsid w:val="00E2450C"/>
    <w:rsid w:val="00E27EE6"/>
    <w:rsid w:val="00E31610"/>
    <w:rsid w:val="00E319C4"/>
    <w:rsid w:val="00E31EFA"/>
    <w:rsid w:val="00E3296D"/>
    <w:rsid w:val="00E337A3"/>
    <w:rsid w:val="00E34F76"/>
    <w:rsid w:val="00E35F54"/>
    <w:rsid w:val="00E415B4"/>
    <w:rsid w:val="00E44C9E"/>
    <w:rsid w:val="00E44EEA"/>
    <w:rsid w:val="00E4574B"/>
    <w:rsid w:val="00E4674C"/>
    <w:rsid w:val="00E47338"/>
    <w:rsid w:val="00E5089E"/>
    <w:rsid w:val="00E51371"/>
    <w:rsid w:val="00E518F3"/>
    <w:rsid w:val="00E51E81"/>
    <w:rsid w:val="00E53953"/>
    <w:rsid w:val="00E5439C"/>
    <w:rsid w:val="00E54E70"/>
    <w:rsid w:val="00E56A8D"/>
    <w:rsid w:val="00E57E97"/>
    <w:rsid w:val="00E57F5F"/>
    <w:rsid w:val="00E67D32"/>
    <w:rsid w:val="00E7191C"/>
    <w:rsid w:val="00E7271E"/>
    <w:rsid w:val="00E73286"/>
    <w:rsid w:val="00E73970"/>
    <w:rsid w:val="00E7489B"/>
    <w:rsid w:val="00E75794"/>
    <w:rsid w:val="00E75A1A"/>
    <w:rsid w:val="00E80BC5"/>
    <w:rsid w:val="00E8476D"/>
    <w:rsid w:val="00E86097"/>
    <w:rsid w:val="00E86236"/>
    <w:rsid w:val="00E86655"/>
    <w:rsid w:val="00E94F6A"/>
    <w:rsid w:val="00E95B7C"/>
    <w:rsid w:val="00EA0A62"/>
    <w:rsid w:val="00EA175F"/>
    <w:rsid w:val="00EA455C"/>
    <w:rsid w:val="00EA4FF2"/>
    <w:rsid w:val="00EA5A6E"/>
    <w:rsid w:val="00EA6253"/>
    <w:rsid w:val="00EB05D1"/>
    <w:rsid w:val="00EB1049"/>
    <w:rsid w:val="00EB225D"/>
    <w:rsid w:val="00EB2D8D"/>
    <w:rsid w:val="00EC04CF"/>
    <w:rsid w:val="00ED05A6"/>
    <w:rsid w:val="00ED16C1"/>
    <w:rsid w:val="00ED1F22"/>
    <w:rsid w:val="00ED2B0D"/>
    <w:rsid w:val="00ED3FC3"/>
    <w:rsid w:val="00ED7F56"/>
    <w:rsid w:val="00EE3E32"/>
    <w:rsid w:val="00EF1095"/>
    <w:rsid w:val="00EF2502"/>
    <w:rsid w:val="00EF2E00"/>
    <w:rsid w:val="00EF2F12"/>
    <w:rsid w:val="00EF3104"/>
    <w:rsid w:val="00EF39B7"/>
    <w:rsid w:val="00EF3B95"/>
    <w:rsid w:val="00EF5412"/>
    <w:rsid w:val="00EF64DA"/>
    <w:rsid w:val="00EF6C5B"/>
    <w:rsid w:val="00F00871"/>
    <w:rsid w:val="00F0153B"/>
    <w:rsid w:val="00F03971"/>
    <w:rsid w:val="00F0607C"/>
    <w:rsid w:val="00F069AA"/>
    <w:rsid w:val="00F07F33"/>
    <w:rsid w:val="00F1227D"/>
    <w:rsid w:val="00F13821"/>
    <w:rsid w:val="00F151BD"/>
    <w:rsid w:val="00F15537"/>
    <w:rsid w:val="00F20E12"/>
    <w:rsid w:val="00F215B7"/>
    <w:rsid w:val="00F21BBA"/>
    <w:rsid w:val="00F23299"/>
    <w:rsid w:val="00F24CCB"/>
    <w:rsid w:val="00F24D80"/>
    <w:rsid w:val="00F25314"/>
    <w:rsid w:val="00F25774"/>
    <w:rsid w:val="00F25A64"/>
    <w:rsid w:val="00F267B0"/>
    <w:rsid w:val="00F26CE2"/>
    <w:rsid w:val="00F32253"/>
    <w:rsid w:val="00F32844"/>
    <w:rsid w:val="00F32A2D"/>
    <w:rsid w:val="00F32E07"/>
    <w:rsid w:val="00F33131"/>
    <w:rsid w:val="00F33BAB"/>
    <w:rsid w:val="00F33F38"/>
    <w:rsid w:val="00F34412"/>
    <w:rsid w:val="00F354F5"/>
    <w:rsid w:val="00F35A56"/>
    <w:rsid w:val="00F367B6"/>
    <w:rsid w:val="00F37CCE"/>
    <w:rsid w:val="00F40596"/>
    <w:rsid w:val="00F41F30"/>
    <w:rsid w:val="00F42078"/>
    <w:rsid w:val="00F4252C"/>
    <w:rsid w:val="00F43EFE"/>
    <w:rsid w:val="00F4633F"/>
    <w:rsid w:val="00F478DA"/>
    <w:rsid w:val="00F54178"/>
    <w:rsid w:val="00F54185"/>
    <w:rsid w:val="00F56001"/>
    <w:rsid w:val="00F56025"/>
    <w:rsid w:val="00F640CF"/>
    <w:rsid w:val="00F64AB2"/>
    <w:rsid w:val="00F64F1A"/>
    <w:rsid w:val="00F65695"/>
    <w:rsid w:val="00F65881"/>
    <w:rsid w:val="00F67DA7"/>
    <w:rsid w:val="00F70096"/>
    <w:rsid w:val="00F73D1B"/>
    <w:rsid w:val="00F74766"/>
    <w:rsid w:val="00F75208"/>
    <w:rsid w:val="00F768A6"/>
    <w:rsid w:val="00F778D8"/>
    <w:rsid w:val="00F77961"/>
    <w:rsid w:val="00F8008C"/>
    <w:rsid w:val="00F82ACF"/>
    <w:rsid w:val="00F856E0"/>
    <w:rsid w:val="00F870D8"/>
    <w:rsid w:val="00F94C34"/>
    <w:rsid w:val="00F9572D"/>
    <w:rsid w:val="00F959BB"/>
    <w:rsid w:val="00F962D1"/>
    <w:rsid w:val="00F96AE0"/>
    <w:rsid w:val="00F97D7E"/>
    <w:rsid w:val="00FA28E9"/>
    <w:rsid w:val="00FA29D0"/>
    <w:rsid w:val="00FA2A74"/>
    <w:rsid w:val="00FA2E3A"/>
    <w:rsid w:val="00FA2E9D"/>
    <w:rsid w:val="00FA33B5"/>
    <w:rsid w:val="00FA4ED7"/>
    <w:rsid w:val="00FA59B7"/>
    <w:rsid w:val="00FA6B10"/>
    <w:rsid w:val="00FB1F1D"/>
    <w:rsid w:val="00FB254C"/>
    <w:rsid w:val="00FB3106"/>
    <w:rsid w:val="00FB5044"/>
    <w:rsid w:val="00FB5C54"/>
    <w:rsid w:val="00FB7CAD"/>
    <w:rsid w:val="00FC0467"/>
    <w:rsid w:val="00FC185D"/>
    <w:rsid w:val="00FC1973"/>
    <w:rsid w:val="00FC3F16"/>
    <w:rsid w:val="00FC4024"/>
    <w:rsid w:val="00FD19AD"/>
    <w:rsid w:val="00FD3889"/>
    <w:rsid w:val="00FD4A2A"/>
    <w:rsid w:val="00FE033C"/>
    <w:rsid w:val="00FE3B38"/>
    <w:rsid w:val="00FE5E55"/>
    <w:rsid w:val="00FE6186"/>
    <w:rsid w:val="00FE6B0E"/>
    <w:rsid w:val="00FF1BEB"/>
    <w:rsid w:val="00FF589D"/>
    <w:rsid w:val="00FF6AAF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C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F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E165C"/>
    <w:rPr>
      <w:color w:val="0000FF"/>
      <w:u w:val="single"/>
    </w:rPr>
  </w:style>
  <w:style w:type="character" w:styleId="-0">
    <w:name w:val="FollowedHyperlink"/>
    <w:basedOn w:val="a0"/>
    <w:rsid w:val="00AE165C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rsid w:val="00D92A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92A8C"/>
    <w:rPr>
      <w:sz w:val="24"/>
      <w:szCs w:val="24"/>
    </w:rPr>
  </w:style>
  <w:style w:type="paragraph" w:styleId="a5">
    <w:name w:val="footer"/>
    <w:basedOn w:val="a"/>
    <w:link w:val="Char0"/>
    <w:uiPriority w:val="99"/>
    <w:rsid w:val="00D92A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92A8C"/>
    <w:rPr>
      <w:sz w:val="24"/>
      <w:szCs w:val="24"/>
    </w:rPr>
  </w:style>
  <w:style w:type="character" w:customStyle="1" w:styleId="a6">
    <w:name w:val="Σύμβολο υποσημείωσης"/>
    <w:rsid w:val="008B2303"/>
    <w:rPr>
      <w:vertAlign w:val="superscript"/>
    </w:rPr>
  </w:style>
  <w:style w:type="character" w:styleId="a7">
    <w:name w:val="Strong"/>
    <w:basedOn w:val="a0"/>
    <w:uiPriority w:val="22"/>
    <w:qFormat/>
    <w:rsid w:val="005152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F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E165C"/>
    <w:rPr>
      <w:color w:val="0000FF"/>
      <w:u w:val="single"/>
    </w:rPr>
  </w:style>
  <w:style w:type="character" w:styleId="-0">
    <w:name w:val="FollowedHyperlink"/>
    <w:basedOn w:val="a0"/>
    <w:rsid w:val="00AE165C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rsid w:val="00D92A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92A8C"/>
    <w:rPr>
      <w:sz w:val="24"/>
      <w:szCs w:val="24"/>
    </w:rPr>
  </w:style>
  <w:style w:type="paragraph" w:styleId="a5">
    <w:name w:val="footer"/>
    <w:basedOn w:val="a"/>
    <w:link w:val="Char0"/>
    <w:uiPriority w:val="99"/>
    <w:rsid w:val="00D92A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92A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91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6932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3" w:color="A7B9F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AB2C5-A171-48E3-861E-1D4C82CDDC3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9FB9D857-E21F-4F5C-9ACC-EB6E8C38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708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Skepetari</cp:lastModifiedBy>
  <cp:revision>62</cp:revision>
  <cp:lastPrinted>2016-03-01T11:43:00Z</cp:lastPrinted>
  <dcterms:created xsi:type="dcterms:W3CDTF">2017-03-02T11:18:00Z</dcterms:created>
  <dcterms:modified xsi:type="dcterms:W3CDTF">2020-10-25T13:08:00Z</dcterms:modified>
</cp:coreProperties>
</file>