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5103"/>
      </w:tblGrid>
      <w:tr w:rsidR="007E3ED3" w:rsidRPr="00C76BFB" w14:paraId="3C3458C7" w14:textId="77777777">
        <w:trPr>
          <w:trHeight w:val="283"/>
        </w:trPr>
        <w:tc>
          <w:tcPr>
            <w:tcW w:w="3969" w:type="dxa"/>
          </w:tcPr>
          <w:p w14:paraId="1979F416" w14:textId="78866EBD" w:rsidR="007E3ED3" w:rsidRPr="00C76BFB" w:rsidRDefault="007E3ED3" w:rsidP="00EF7A4F">
            <w:pPr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95BF7D" w14:textId="77777777" w:rsidR="007E3ED3" w:rsidRPr="00C76BFB" w:rsidRDefault="007E3ED3" w:rsidP="00EF7A4F">
            <w:pPr>
              <w:rPr>
                <w:rFonts w:ascii="Cf Garamond" w:hAnsi="Cf Garamond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683133" w14:textId="77777777" w:rsidR="007E3ED3" w:rsidRPr="00C76BFB" w:rsidRDefault="007E3ED3" w:rsidP="00544C9C">
            <w:pPr>
              <w:ind w:left="3690"/>
              <w:rPr>
                <w:rFonts w:ascii="Cf Garamond" w:hAnsi="Cf Garamond"/>
                <w:sz w:val="22"/>
                <w:szCs w:val="22"/>
                <w:lang w:val="fr-FR"/>
              </w:rPr>
            </w:pPr>
          </w:p>
        </w:tc>
      </w:tr>
    </w:tbl>
    <w:p w14:paraId="3F3EAFAC" w14:textId="397A7A50" w:rsidR="007E3ED3" w:rsidRPr="0061693E" w:rsidRDefault="006A5A26" w:rsidP="00047732">
      <w:pPr>
        <w:spacing w:line="312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Αγρίνιο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060751" w:rsidRPr="0061693E">
        <w:rPr>
          <w:rFonts w:asciiTheme="minorHAnsi" w:hAnsiTheme="minorHAnsi" w:cstheme="minorHAnsi"/>
          <w:b/>
          <w:sz w:val="22"/>
          <w:szCs w:val="22"/>
        </w:rPr>
        <w:t>14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855964" w:rsidRPr="00C76BFB">
        <w:rPr>
          <w:rFonts w:asciiTheme="minorHAnsi" w:hAnsiTheme="minorHAnsi" w:cstheme="minorHAnsi"/>
          <w:b/>
          <w:sz w:val="22"/>
          <w:szCs w:val="22"/>
        </w:rPr>
        <w:t>0</w:t>
      </w:r>
      <w:r w:rsidR="00060751" w:rsidRPr="0061693E">
        <w:rPr>
          <w:rFonts w:asciiTheme="minorHAnsi" w:hAnsiTheme="minorHAnsi" w:cstheme="minorHAnsi"/>
          <w:b/>
          <w:sz w:val="22"/>
          <w:szCs w:val="22"/>
        </w:rPr>
        <w:t>1</w:t>
      </w:r>
      <w:r w:rsidR="007E3ED3" w:rsidRPr="00C76BFB">
        <w:rPr>
          <w:rFonts w:asciiTheme="minorHAnsi" w:hAnsiTheme="minorHAnsi" w:cstheme="minorHAnsi"/>
          <w:b/>
          <w:sz w:val="22"/>
          <w:szCs w:val="22"/>
        </w:rPr>
        <w:t xml:space="preserve"> / 20</w:t>
      </w:r>
      <w:r w:rsidR="00855964" w:rsidRPr="00C76BFB">
        <w:rPr>
          <w:rFonts w:asciiTheme="minorHAnsi" w:hAnsiTheme="minorHAnsi" w:cstheme="minorHAnsi"/>
          <w:b/>
          <w:sz w:val="22"/>
          <w:szCs w:val="22"/>
        </w:rPr>
        <w:t>2</w:t>
      </w:r>
      <w:r w:rsidR="00060751" w:rsidRPr="0061693E">
        <w:rPr>
          <w:rFonts w:asciiTheme="minorHAnsi" w:hAnsiTheme="minorHAnsi" w:cstheme="minorHAnsi"/>
          <w:b/>
          <w:sz w:val="22"/>
          <w:szCs w:val="22"/>
        </w:rPr>
        <w:t>2</w:t>
      </w:r>
    </w:p>
    <w:p w14:paraId="62E62A1B" w14:textId="77777777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>ΠΑΝΕΠΙΣΤΗΜΙΟ ΠΑΤΡΩΝ</w:t>
      </w:r>
    </w:p>
    <w:p w14:paraId="32EA38BB" w14:textId="77777777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color w:val="000000"/>
          <w:sz w:val="22"/>
          <w:szCs w:val="22"/>
        </w:rPr>
        <w:t>ΤΜΗΜΑ ΔΙΟΙΚΗΣΗΣ ΕΠΙΧΕΙΡΗΣΕΩΝ ΑΓΡΟΤΙΚΩΝ ΠΡΟΪΟΝΤΩΝ ΚΑΙ ΤΡΟΦΙΜΩΝ</w:t>
      </w:r>
    </w:p>
    <w:p w14:paraId="5E8F3F7D" w14:textId="77777777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ΠΡΟΓΡΑΜΜΑ ΠΡΑΚΤΙΚΗΣ ΑΣΚΗΣΗΣ</w:t>
      </w:r>
    </w:p>
    <w:p w14:paraId="38838B48" w14:textId="2722837B" w:rsidR="006A5A26" w:rsidRPr="00C76BFB" w:rsidRDefault="006A5A26" w:rsidP="006A5A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76B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Επιστημονικός Υπεύθυνος: Καθηγητής Γρ. Ν. Μπεληγιάννης</w:t>
      </w:r>
    </w:p>
    <w:p w14:paraId="29832013" w14:textId="77777777" w:rsidR="00561704" w:rsidRPr="00C76BFB" w:rsidRDefault="00561704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672475B" w14:textId="030B2B44" w:rsidR="007E3ED3" w:rsidRPr="0061693E" w:rsidRDefault="007E3ED3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Ακαδημαϊκό έτος 20</w:t>
      </w:r>
      <w:r w:rsidR="00846786">
        <w:rPr>
          <w:rFonts w:asciiTheme="minorHAnsi" w:hAnsiTheme="minorHAnsi" w:cstheme="minorHAnsi"/>
          <w:b/>
          <w:sz w:val="22"/>
          <w:szCs w:val="22"/>
        </w:rPr>
        <w:t>2</w:t>
      </w:r>
      <w:r w:rsidR="00060751" w:rsidRPr="0061693E">
        <w:rPr>
          <w:rFonts w:asciiTheme="minorHAnsi" w:hAnsiTheme="minorHAnsi" w:cstheme="minorHAnsi"/>
          <w:b/>
          <w:sz w:val="22"/>
          <w:szCs w:val="22"/>
        </w:rPr>
        <w:t>1</w:t>
      </w:r>
      <w:r w:rsidRPr="00C76BFB">
        <w:rPr>
          <w:rFonts w:asciiTheme="minorHAnsi" w:hAnsiTheme="minorHAnsi" w:cstheme="minorHAnsi"/>
          <w:b/>
          <w:sz w:val="22"/>
          <w:szCs w:val="22"/>
        </w:rPr>
        <w:t>-20</w:t>
      </w:r>
      <w:r w:rsidR="00051C2D" w:rsidRPr="00C76BFB">
        <w:rPr>
          <w:rFonts w:asciiTheme="minorHAnsi" w:hAnsiTheme="minorHAnsi" w:cstheme="minorHAnsi"/>
          <w:b/>
          <w:sz w:val="22"/>
          <w:szCs w:val="22"/>
        </w:rPr>
        <w:t>2</w:t>
      </w:r>
      <w:r w:rsidR="00060751" w:rsidRPr="0061693E">
        <w:rPr>
          <w:rFonts w:asciiTheme="minorHAnsi" w:hAnsiTheme="minorHAnsi" w:cstheme="minorHAnsi"/>
          <w:b/>
          <w:sz w:val="22"/>
          <w:szCs w:val="22"/>
        </w:rPr>
        <w:t>2</w:t>
      </w:r>
    </w:p>
    <w:p w14:paraId="0928285B" w14:textId="77777777" w:rsidR="00AA7BA2" w:rsidRPr="00C76BFB" w:rsidRDefault="00AA7BA2" w:rsidP="0056170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A0EAAC" w14:textId="77777777" w:rsidR="0042497F" w:rsidRPr="00C76BFB" w:rsidRDefault="006A5A26" w:rsidP="00AA7BA2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ΑΠΟΤΕΛΕΣΜΑΤΑ ΕΠΙΛΟΓΗΣ ΘΕΣΕΩΝ ΠΡΑΚΤΙΚΗΣ ΑΣΚΗΣΗΣ</w:t>
      </w:r>
      <w:r w:rsidR="0042497F" w:rsidRPr="00C76B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57AA7E" w14:textId="77777777"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Η επιτροπή Πρακτικής Άσκησης του Τμήματος Διοίκησης Επιχειρήσεων Αγροτικών Προϊόντων και Τροφίμων (ΔΕΑΠΤ) του Πανεπιστημίου Πατρών που αποτελείται από τους κ.κ.:</w:t>
      </w:r>
    </w:p>
    <w:p w14:paraId="1A346DBB" w14:textId="526FE64D" w:rsidR="006A5A26" w:rsidRPr="00C76BFB" w:rsidRDefault="006A5A26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Γρ. Μπεληγιάννη, Καθηγητή (Πρόεδρο)</w:t>
      </w:r>
    </w:p>
    <w:p w14:paraId="68625D1F" w14:textId="77777777" w:rsidR="006A5A26" w:rsidRPr="00C76BFB" w:rsidRDefault="006A5A26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Άγγ. Πατάκα, Καθηγητή (Μέλος)</w:t>
      </w:r>
    </w:p>
    <w:p w14:paraId="209B6553" w14:textId="55FAEA45" w:rsidR="006A5A26" w:rsidRPr="00C76BFB" w:rsidRDefault="00846786" w:rsidP="006A5A26">
      <w:pPr>
        <w:pStyle w:val="aa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Γεώργ. Τσιρογιάννη 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, Επικ. </w:t>
      </w:r>
      <w:r w:rsidRPr="00C76BFB">
        <w:rPr>
          <w:rFonts w:asciiTheme="minorHAnsi" w:hAnsiTheme="minorHAnsi" w:cstheme="minorHAnsi"/>
          <w:sz w:val="22"/>
          <w:szCs w:val="22"/>
        </w:rPr>
        <w:t>Καθηγητή</w:t>
      </w:r>
      <w:r w:rsidR="006A5A26" w:rsidRPr="00C76BFB">
        <w:rPr>
          <w:rFonts w:asciiTheme="minorHAnsi" w:hAnsiTheme="minorHAnsi" w:cstheme="minorHAnsi"/>
          <w:sz w:val="22"/>
          <w:szCs w:val="22"/>
        </w:rPr>
        <w:t xml:space="preserve"> (Μέλος)</w:t>
      </w:r>
    </w:p>
    <w:p w14:paraId="048AECAF" w14:textId="345FF3EE" w:rsidR="006A5A26" w:rsidRPr="00C76BFB" w:rsidRDefault="006A5A26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 xml:space="preserve">Μετά από ενδελεχή έλεγχο των πιστοποιητικών αναλυτικής βαθμολογίας </w:t>
      </w:r>
      <w:r w:rsidRPr="009971D8">
        <w:rPr>
          <w:rFonts w:asciiTheme="minorHAnsi" w:hAnsiTheme="minorHAnsi" w:cstheme="minorHAnsi"/>
          <w:sz w:val="22"/>
          <w:szCs w:val="22"/>
        </w:rPr>
        <w:t xml:space="preserve">των </w:t>
      </w:r>
      <w:r w:rsidR="00E051CB" w:rsidRPr="009971D8">
        <w:rPr>
          <w:rFonts w:asciiTheme="minorHAnsi" w:hAnsiTheme="minorHAnsi" w:cstheme="minorHAnsi"/>
          <w:sz w:val="22"/>
          <w:szCs w:val="22"/>
        </w:rPr>
        <w:t>πενήντα τριών</w:t>
      </w:r>
      <w:r w:rsidRPr="009971D8">
        <w:rPr>
          <w:rFonts w:asciiTheme="minorHAnsi" w:hAnsiTheme="minorHAnsi" w:cstheme="minorHAnsi"/>
          <w:sz w:val="22"/>
          <w:szCs w:val="22"/>
        </w:rPr>
        <w:t xml:space="preserve"> (</w:t>
      </w:r>
      <w:r w:rsidR="00E051CB" w:rsidRPr="009971D8">
        <w:rPr>
          <w:rFonts w:asciiTheme="minorHAnsi" w:hAnsiTheme="minorHAnsi" w:cstheme="minorHAnsi"/>
          <w:sz w:val="22"/>
          <w:szCs w:val="22"/>
        </w:rPr>
        <w:t>53</w:t>
      </w:r>
      <w:r w:rsidRPr="009971D8">
        <w:rPr>
          <w:rFonts w:asciiTheme="minorHAnsi" w:hAnsiTheme="minorHAnsi" w:cstheme="minorHAnsi"/>
          <w:sz w:val="22"/>
          <w:szCs w:val="22"/>
        </w:rPr>
        <w:t>)</w:t>
      </w:r>
      <w:r w:rsidRPr="00C76BFB">
        <w:rPr>
          <w:rFonts w:asciiTheme="minorHAnsi" w:hAnsiTheme="minorHAnsi" w:cstheme="minorHAnsi"/>
          <w:sz w:val="22"/>
          <w:szCs w:val="22"/>
        </w:rPr>
        <w:t xml:space="preserve"> υποψηφίων φοιτητών/τριών που έκαναν αίτηση για συμμετοχή στο Πρόγραμμα Πρακτικής Άσκησης</w:t>
      </w:r>
      <w:r w:rsidR="00846786">
        <w:rPr>
          <w:rFonts w:asciiTheme="minorHAnsi" w:hAnsiTheme="minorHAnsi" w:cstheme="minorHAnsi"/>
          <w:sz w:val="22"/>
          <w:szCs w:val="22"/>
        </w:rPr>
        <w:t xml:space="preserve"> </w:t>
      </w:r>
      <w:r w:rsidRPr="00C76BFB">
        <w:rPr>
          <w:rFonts w:asciiTheme="minorHAnsi" w:hAnsiTheme="minorHAnsi" w:cstheme="minorHAnsi"/>
          <w:sz w:val="22"/>
          <w:szCs w:val="22"/>
        </w:rPr>
        <w:t>του Τμήματος και με βάση τα κριτήρια επιλογής που είναι:</w:t>
      </w:r>
    </w:p>
    <w:p w14:paraId="60A6ACA5" w14:textId="77777777" w:rsidR="005D4283" w:rsidRPr="00C76BFB" w:rsidRDefault="005D4283" w:rsidP="005D4283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α = ο αριθμός μαθημάτων (κατά τα εξάμηνα 1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 xml:space="preserve"> – 6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>) στα οποία έχει εξεταστεί επιτυχώς ο φοιτητής (ποσοστό βαρύτητας 50%)</w:t>
      </w:r>
    </w:p>
    <w:p w14:paraId="753A232F" w14:textId="77777777" w:rsidR="005D4283" w:rsidRPr="00C76BFB" w:rsidRDefault="005D4283" w:rsidP="005D4283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76BFB">
        <w:rPr>
          <w:rFonts w:asciiTheme="minorHAnsi" w:hAnsiTheme="minorHAnsi" w:cstheme="minorHAnsi"/>
          <w:sz w:val="22"/>
          <w:szCs w:val="22"/>
        </w:rPr>
        <w:t>β = ο μέσος όρος βαθμολογίας (κατά τα εξάμηνα 1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 xml:space="preserve"> – 6</w:t>
      </w:r>
      <w:r w:rsidRPr="00C76BFB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C76BFB">
        <w:rPr>
          <w:rFonts w:asciiTheme="minorHAnsi" w:hAnsiTheme="minorHAnsi" w:cstheme="minorHAnsi"/>
          <w:sz w:val="22"/>
          <w:szCs w:val="22"/>
        </w:rPr>
        <w:t>) του φοιτητή (ποσοστό βαρύτητας 30%)</w:t>
      </w:r>
    </w:p>
    <w:p w14:paraId="5264BBD5" w14:textId="77777777" w:rsidR="005D4283" w:rsidRPr="00C76BFB" w:rsidRDefault="005D4283" w:rsidP="005D4283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76BFB">
        <w:rPr>
          <w:rFonts w:asciiTheme="minorHAnsi" w:hAnsiTheme="minorHAnsi" w:cstheme="minorHAnsi"/>
          <w:sz w:val="22"/>
          <w:szCs w:val="22"/>
        </w:rPr>
        <w:t>γ = το τρέχον έτος σπουδών του φοιτητή (ποσοστό βαρύτητας 20%)</w:t>
      </w:r>
    </w:p>
    <w:p w14:paraId="7D86BAA9" w14:textId="77777777" w:rsidR="005D4283" w:rsidRPr="00C76BFB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και τον αριθμητικό τύπο κατάταξης που είναι:</w:t>
      </w:r>
    </w:p>
    <w:p w14:paraId="34B3CEE5" w14:textId="77777777" w:rsidR="005D4283" w:rsidRPr="00C76BFB" w:rsidRDefault="005D4283" w:rsidP="005D42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FB">
        <w:rPr>
          <w:rFonts w:asciiTheme="minorHAnsi" w:hAnsiTheme="minorHAnsi" w:cstheme="minorHAnsi"/>
          <w:b/>
          <w:sz w:val="22"/>
          <w:szCs w:val="22"/>
        </w:rPr>
        <w:t>Σειρά κατάταξης =</w:t>
      </w:r>
      <m:oMath>
        <m:f>
          <m:fPr>
            <m:ctrlPr>
              <w:rPr>
                <w:rFonts w:ascii="Cambria Math" w:hAnsiTheme="minorHAnsi" w:cstheme="minorHAnsi"/>
                <w:b/>
                <w:i/>
                <w:sz w:val="22"/>
                <w:szCs w:val="22"/>
              </w:rPr>
            </m:ctrlPr>
          </m:fPr>
          <m:num>
            <m:d>
              <m:dPr>
                <m:ctrlPr>
                  <w:rPr>
                    <w:rFonts w:ascii="Cambria Math" w:hAnsiTheme="minorHAnsi" w:cstheme="minorHAnsi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5</m:t>
                </m:r>
                <m:r>
                  <m:rPr>
                    <m:sty m:val="bi"/>
                  </m:rPr>
                  <w:rPr>
                    <w:rFonts w:asciiTheme="minorHAnsi" w:hAnsi="Cambria Math" w:cstheme="minorHAnsi"/>
                    <w:sz w:val="22"/>
                    <w:szCs w:val="22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α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*</m:t>
            </m:r>
            <m:d>
              <m:dPr>
                <m:ctrlPr>
                  <w:rPr>
                    <w:rFonts w:ascii="Cambria Math" w:hAnsiTheme="minorHAnsi" w:cstheme="minorHAnsi"/>
                    <w:b/>
                    <w:i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Theme="minorHAnsi" w:cstheme="minorHAnsi"/>
                    <w:sz w:val="22"/>
                    <w:szCs w:val="22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3</m:t>
                </m:r>
                <m:r>
                  <m:rPr>
                    <m:sty m:val="bi"/>
                  </m:rPr>
                  <w:rPr>
                    <w:rFonts w:asciiTheme="minorHAnsi" w:hAnsi="Cambria Math" w:cstheme="minorHAnsi"/>
                    <w:sz w:val="22"/>
                    <w:szCs w:val="22"/>
                  </w:rPr>
                  <m:t>*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β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0</m:t>
            </m:r>
            <m:r>
              <m:rPr>
                <m:sty m:val="bi"/>
              </m:rPr>
              <w:rPr>
                <w:rFonts w:ascii="Cambria Math" w:hAnsiTheme="minorHAnsi" w:cstheme="minorHAnsi"/>
                <w:sz w:val="22"/>
                <w:szCs w:val="22"/>
              </w:rPr>
              <m:t>.</m:t>
            </m:r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2</m:t>
            </m:r>
            <m:r>
              <m:rPr>
                <m:sty m:val="bi"/>
              </m:rPr>
              <w:rPr>
                <w:rFonts w:asciiTheme="minorHAnsi" w:hAnsi="Cambria Math" w:cstheme="minorHAnsi"/>
                <w:sz w:val="22"/>
                <w:szCs w:val="22"/>
              </w:rPr>
              <m:t>*</m:t>
            </m:r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γ</m:t>
            </m:r>
          </m:den>
        </m:f>
      </m:oMath>
    </w:p>
    <w:p w14:paraId="7114F770" w14:textId="77777777" w:rsidR="005D4283" w:rsidRPr="00C76BFB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76BFB">
        <w:rPr>
          <w:rFonts w:asciiTheme="minorHAnsi" w:hAnsiTheme="minorHAnsi" w:cstheme="minorHAnsi"/>
          <w:sz w:val="22"/>
          <w:szCs w:val="22"/>
        </w:rPr>
        <w:t>Κατατάσσει τους υποψήφιους/ες φοιτητές/τριες ως εξής:</w:t>
      </w:r>
    </w:p>
    <w:p w14:paraId="4C657222" w14:textId="77777777" w:rsidR="005D4283" w:rsidRPr="000D63D5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8"/>
        <w:gridCol w:w="1237"/>
        <w:gridCol w:w="1450"/>
        <w:gridCol w:w="1522"/>
        <w:gridCol w:w="1309"/>
        <w:gridCol w:w="2496"/>
      </w:tblGrid>
      <w:tr w:rsidR="005D4283" w:rsidRPr="00C76BFB" w14:paraId="6DDF7361" w14:textId="77777777" w:rsidTr="008D18BE">
        <w:tc>
          <w:tcPr>
            <w:tcW w:w="1188" w:type="dxa"/>
            <w:vAlign w:val="center"/>
          </w:tcPr>
          <w:p w14:paraId="6AD8524C" w14:textId="77777777" w:rsidR="005D4283" w:rsidRPr="00C76BFB" w:rsidRDefault="005D4283" w:rsidP="006B5A5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7DA268C" w14:textId="77777777" w:rsidR="005D4283" w:rsidRPr="00C76BFB" w:rsidRDefault="005D4283" w:rsidP="006B5A53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sz w:val="22"/>
                <w:szCs w:val="22"/>
              </w:rPr>
              <w:t>ΑΜ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570582ED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(α) Ο αριθμός των μαθημάτων στα οποία έχει εξετασθεί επιτυχώς ο φοιτητής (1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ο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6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ο </w:t>
            </w: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εξάμηνο)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097CB589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(β) Μ.Ο βαθμολογίας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104D10C7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(γ) Τρέχον έτος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14:paraId="77896B1F" w14:textId="77777777" w:rsidR="005D4283" w:rsidRPr="00C76BFB" w:rsidRDefault="005D4283" w:rsidP="006B5A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Σειρά κατάταξης ((0.5*α)*(0.3*β))/(0.2*γ)</w:t>
            </w:r>
          </w:p>
        </w:tc>
      </w:tr>
      <w:tr w:rsidR="000810A2" w:rsidRPr="00C76BFB" w14:paraId="0B2BC4C4" w14:textId="77777777" w:rsidTr="00AE7793">
        <w:tc>
          <w:tcPr>
            <w:tcW w:w="1188" w:type="dxa"/>
            <w:vAlign w:val="center"/>
          </w:tcPr>
          <w:p w14:paraId="305A387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FA2F" w14:textId="5B90CAC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1065882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A574" w14:textId="200891E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3ED0" w14:textId="6ADBEBC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8C14" w14:textId="2D1749F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9EED" w14:textId="23A68B6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44,9063</w:t>
            </w:r>
          </w:p>
        </w:tc>
      </w:tr>
      <w:tr w:rsidR="000810A2" w:rsidRPr="00C76BFB" w14:paraId="67AABE3F" w14:textId="77777777" w:rsidTr="00AE7793">
        <w:tc>
          <w:tcPr>
            <w:tcW w:w="1188" w:type="dxa"/>
            <w:vAlign w:val="center"/>
          </w:tcPr>
          <w:p w14:paraId="29283E70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211D" w14:textId="5CBF38B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1065728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0185" w14:textId="03D2007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16B2" w14:textId="11F167F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7A2B" w14:textId="717DA86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6C62" w14:textId="473EC99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42,8438</w:t>
            </w:r>
          </w:p>
        </w:tc>
      </w:tr>
      <w:tr w:rsidR="000810A2" w:rsidRPr="00C76BFB" w14:paraId="398525E0" w14:textId="77777777" w:rsidTr="00AE7793">
        <w:tc>
          <w:tcPr>
            <w:tcW w:w="1188" w:type="dxa"/>
            <w:vAlign w:val="center"/>
          </w:tcPr>
          <w:p w14:paraId="1C515E24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4A17" w14:textId="2EF0705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4B58" w14:textId="2A69B6B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F3386" w14:textId="752E68F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A399" w14:textId="7CB2542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119B" w14:textId="4EC91B5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41,5313</w:t>
            </w:r>
          </w:p>
        </w:tc>
      </w:tr>
      <w:tr w:rsidR="000810A2" w:rsidRPr="00C76BFB" w14:paraId="1FAF5F97" w14:textId="77777777" w:rsidTr="00AE7793">
        <w:tc>
          <w:tcPr>
            <w:tcW w:w="1188" w:type="dxa"/>
            <w:vAlign w:val="center"/>
          </w:tcPr>
          <w:p w14:paraId="440ACF8D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3182" w14:textId="5912B6F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D2789" w14:textId="3494701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28E69" w14:textId="107CA2D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0B3D" w14:textId="60543DC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0CBC" w14:textId="1429F4B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41,1563</w:t>
            </w:r>
          </w:p>
        </w:tc>
      </w:tr>
      <w:tr w:rsidR="000810A2" w:rsidRPr="00C76BFB" w14:paraId="4D9FB05F" w14:textId="77777777" w:rsidTr="00AE7793">
        <w:tc>
          <w:tcPr>
            <w:tcW w:w="1188" w:type="dxa"/>
            <w:vAlign w:val="center"/>
          </w:tcPr>
          <w:p w14:paraId="25F2EEC9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6112" w14:textId="3E01D0C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D765" w14:textId="3D9DE14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E7E0" w14:textId="1880026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66054" w14:textId="1AD1F54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5C32" w14:textId="289E588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40,7813</w:t>
            </w:r>
          </w:p>
        </w:tc>
      </w:tr>
      <w:tr w:rsidR="000810A2" w:rsidRPr="00C76BFB" w14:paraId="5180C508" w14:textId="77777777" w:rsidTr="00AE7793">
        <w:tc>
          <w:tcPr>
            <w:tcW w:w="1188" w:type="dxa"/>
            <w:vAlign w:val="center"/>
          </w:tcPr>
          <w:p w14:paraId="023E0DEC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CF4F" w14:textId="66B38B8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C27F" w14:textId="6CD7307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366D8" w14:textId="01E9CDC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24BD" w14:textId="03BA4D7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504E" w14:textId="5DB77F3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40,1250</w:t>
            </w:r>
          </w:p>
        </w:tc>
      </w:tr>
      <w:tr w:rsidR="000810A2" w:rsidRPr="00C76BFB" w14:paraId="36ABD645" w14:textId="77777777" w:rsidTr="00AE7793">
        <w:tc>
          <w:tcPr>
            <w:tcW w:w="1188" w:type="dxa"/>
            <w:vAlign w:val="center"/>
          </w:tcPr>
          <w:p w14:paraId="5413B81E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4C8A" w14:textId="10FDACF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045A" w14:textId="166BF5E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7CFB4" w14:textId="01888F1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1285" w14:textId="1D3A0D4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B41E5" w14:textId="6398866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39,7500</w:t>
            </w:r>
          </w:p>
        </w:tc>
      </w:tr>
      <w:tr w:rsidR="000810A2" w:rsidRPr="00C76BFB" w14:paraId="61053CD2" w14:textId="77777777" w:rsidTr="00AE7793">
        <w:tc>
          <w:tcPr>
            <w:tcW w:w="1188" w:type="dxa"/>
            <w:vAlign w:val="center"/>
          </w:tcPr>
          <w:p w14:paraId="7947D401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1A61" w14:textId="6EE051A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1065794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EA5B" w14:textId="46C4F49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08D36" w14:textId="6EE5E42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1686" w14:textId="571BD76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FE94" w14:textId="6D69B97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39,3750</w:t>
            </w:r>
          </w:p>
        </w:tc>
      </w:tr>
      <w:tr w:rsidR="000810A2" w:rsidRPr="00C76BFB" w14:paraId="651B1158" w14:textId="77777777" w:rsidTr="00AE7793">
        <w:tc>
          <w:tcPr>
            <w:tcW w:w="1188" w:type="dxa"/>
            <w:vAlign w:val="center"/>
          </w:tcPr>
          <w:p w14:paraId="20FB21F4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4310" w14:textId="2EAA0F3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AA35" w14:textId="0CE7E04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59496" w14:textId="046EC6F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1675" w14:textId="62233AE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69C9" w14:textId="0BFD217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39,3750</w:t>
            </w:r>
          </w:p>
        </w:tc>
      </w:tr>
      <w:tr w:rsidR="000810A2" w:rsidRPr="00C76BFB" w14:paraId="3626B64C" w14:textId="77777777" w:rsidTr="00AE7793">
        <w:tc>
          <w:tcPr>
            <w:tcW w:w="1188" w:type="dxa"/>
            <w:vAlign w:val="center"/>
          </w:tcPr>
          <w:p w14:paraId="5A754831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56DE" w14:textId="4D15D79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5F09" w14:textId="3693F01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B4B0" w14:textId="28D3C2E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844D" w14:textId="7C97510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58F0" w14:textId="08F88E7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38,5313</w:t>
            </w:r>
          </w:p>
        </w:tc>
      </w:tr>
      <w:tr w:rsidR="000810A2" w:rsidRPr="00C76BFB" w14:paraId="0D37FF81" w14:textId="77777777" w:rsidTr="00AE7793">
        <w:tc>
          <w:tcPr>
            <w:tcW w:w="1188" w:type="dxa"/>
            <w:vAlign w:val="center"/>
          </w:tcPr>
          <w:p w14:paraId="062C438D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25B4" w14:textId="59FCA14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1065854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4E0B" w14:textId="646D81B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EC50" w14:textId="5EE800B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9DB1" w14:textId="540CAB0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66F8" w14:textId="427D6D3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37,7813</w:t>
            </w:r>
          </w:p>
        </w:tc>
      </w:tr>
      <w:tr w:rsidR="000810A2" w:rsidRPr="00C76BFB" w14:paraId="5A823BED" w14:textId="77777777" w:rsidTr="00AE7793">
        <w:tc>
          <w:tcPr>
            <w:tcW w:w="1188" w:type="dxa"/>
            <w:vAlign w:val="center"/>
          </w:tcPr>
          <w:p w14:paraId="3851AF50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536D" w14:textId="4BC52B4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1046387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3B63" w14:textId="5815EC2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270C" w14:textId="0570313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DC849" w14:textId="050AD10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5298" w14:textId="60D329C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37,4063</w:t>
            </w:r>
          </w:p>
        </w:tc>
      </w:tr>
      <w:tr w:rsidR="000810A2" w:rsidRPr="00C76BFB" w14:paraId="06A8B602" w14:textId="77777777" w:rsidTr="00AE7793">
        <w:tc>
          <w:tcPr>
            <w:tcW w:w="1188" w:type="dxa"/>
            <w:vAlign w:val="center"/>
          </w:tcPr>
          <w:p w14:paraId="5141E17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816C" w14:textId="661A9CA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1065841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FB5A" w14:textId="5C1231A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F93D9" w14:textId="3C1BEDE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B1BE" w14:textId="0B0232C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8B8F" w14:textId="1FF7630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37,0313</w:t>
            </w:r>
          </w:p>
        </w:tc>
      </w:tr>
      <w:tr w:rsidR="000810A2" w:rsidRPr="00C76BFB" w14:paraId="0C698334" w14:textId="77777777" w:rsidTr="00AE7793">
        <w:tc>
          <w:tcPr>
            <w:tcW w:w="1188" w:type="dxa"/>
            <w:vAlign w:val="center"/>
          </w:tcPr>
          <w:p w14:paraId="115B220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1BF7" w14:textId="25F9C78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C020" w14:textId="410762B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6CF5" w14:textId="1683A81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CAF9" w14:textId="6E6263A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6F61" w14:textId="709E0CC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37,0313</w:t>
            </w:r>
          </w:p>
        </w:tc>
      </w:tr>
      <w:tr w:rsidR="000810A2" w:rsidRPr="00C76BFB" w14:paraId="797FD59B" w14:textId="77777777" w:rsidTr="00AE7793">
        <w:tc>
          <w:tcPr>
            <w:tcW w:w="1188" w:type="dxa"/>
            <w:vAlign w:val="center"/>
          </w:tcPr>
          <w:p w14:paraId="46DB26C0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7651" w14:textId="7A67893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9EC6C" w14:textId="536366F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D3C3" w14:textId="53D4520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BA24D" w14:textId="4F956DA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423D" w14:textId="7A5D325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36,6563</w:t>
            </w:r>
          </w:p>
        </w:tc>
      </w:tr>
      <w:tr w:rsidR="000810A2" w:rsidRPr="00C76BFB" w14:paraId="0242BC9D" w14:textId="77777777" w:rsidTr="00AE7793">
        <w:tc>
          <w:tcPr>
            <w:tcW w:w="1188" w:type="dxa"/>
            <w:vAlign w:val="center"/>
          </w:tcPr>
          <w:p w14:paraId="38328509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66923" w14:textId="7107C54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1065839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C2667" w14:textId="2771F31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0A38" w14:textId="135B779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E727" w14:textId="329BBEC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90B8" w14:textId="6460295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36,5625</w:t>
            </w:r>
          </w:p>
        </w:tc>
      </w:tr>
      <w:tr w:rsidR="000810A2" w:rsidRPr="00C76BFB" w14:paraId="27F6421F" w14:textId="77777777" w:rsidTr="00AE7793">
        <w:tc>
          <w:tcPr>
            <w:tcW w:w="1188" w:type="dxa"/>
            <w:vAlign w:val="center"/>
          </w:tcPr>
          <w:p w14:paraId="554A7760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7B64" w14:textId="52289EA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69D2" w14:textId="598684C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6380" w14:textId="3707934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E08C" w14:textId="1BF3042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136F" w14:textId="581FA9D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36,3750</w:t>
            </w:r>
          </w:p>
        </w:tc>
      </w:tr>
      <w:tr w:rsidR="000810A2" w:rsidRPr="00C76BFB" w14:paraId="2E0BB2F7" w14:textId="77777777" w:rsidTr="00AE7793">
        <w:tc>
          <w:tcPr>
            <w:tcW w:w="1188" w:type="dxa"/>
            <w:vAlign w:val="center"/>
          </w:tcPr>
          <w:p w14:paraId="2D536CF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0111" w14:textId="7B5AF60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1065743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D201" w14:textId="18A0A99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2855" w14:textId="38AADAB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3905" w14:textId="54F4266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3D20" w14:textId="51C30A1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36,0000</w:t>
            </w:r>
          </w:p>
        </w:tc>
      </w:tr>
      <w:tr w:rsidR="000810A2" w:rsidRPr="00C76BFB" w14:paraId="6638A97B" w14:textId="77777777" w:rsidTr="00AE7793">
        <w:tc>
          <w:tcPr>
            <w:tcW w:w="1188" w:type="dxa"/>
            <w:vAlign w:val="center"/>
          </w:tcPr>
          <w:p w14:paraId="11DD8C5E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B56E" w14:textId="6B9D85C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1065848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4181" w14:textId="669639B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FE81" w14:textId="0D94C3D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7274" w14:textId="357271D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B2F1" w14:textId="42664F7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36,0000</w:t>
            </w:r>
          </w:p>
        </w:tc>
      </w:tr>
      <w:tr w:rsidR="000810A2" w:rsidRPr="00C76BFB" w14:paraId="17003A4F" w14:textId="77777777" w:rsidTr="00AE7793">
        <w:tc>
          <w:tcPr>
            <w:tcW w:w="1188" w:type="dxa"/>
            <w:vAlign w:val="center"/>
          </w:tcPr>
          <w:p w14:paraId="26CABD09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C495" w14:textId="1522A46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5874" w14:textId="2C317FC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2930" w14:textId="1F290B0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087B" w14:textId="0286544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1BB2" w14:textId="6A0497B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35,5313</w:t>
            </w:r>
          </w:p>
        </w:tc>
      </w:tr>
      <w:tr w:rsidR="000810A2" w:rsidRPr="00C76BFB" w14:paraId="5EE17BA3" w14:textId="77777777" w:rsidTr="00AE7793">
        <w:tc>
          <w:tcPr>
            <w:tcW w:w="1188" w:type="dxa"/>
            <w:vAlign w:val="center"/>
          </w:tcPr>
          <w:p w14:paraId="7EC9967A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C5DA" w14:textId="6D08B27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1065881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8F5AA" w14:textId="020065D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60D0" w14:textId="04981CA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FCE2C" w14:textId="765C9F8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55A2E" w14:textId="4D3E67B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34,7813</w:t>
            </w:r>
          </w:p>
        </w:tc>
      </w:tr>
      <w:tr w:rsidR="000810A2" w:rsidRPr="00C76BFB" w14:paraId="74B9E497" w14:textId="77777777" w:rsidTr="00AE7793">
        <w:tc>
          <w:tcPr>
            <w:tcW w:w="1188" w:type="dxa"/>
            <w:vAlign w:val="center"/>
          </w:tcPr>
          <w:p w14:paraId="0B510FC2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63C66" w14:textId="01B2826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1065784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F45E" w14:textId="644EB8F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6F6C" w14:textId="5A8FECB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D61B1" w14:textId="5A60050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9ACE1" w14:textId="6E1D651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34,6875</w:t>
            </w:r>
          </w:p>
        </w:tc>
      </w:tr>
      <w:tr w:rsidR="000810A2" w:rsidRPr="00C76BFB" w14:paraId="3B4BBC84" w14:textId="77777777" w:rsidTr="00AE7793">
        <w:tc>
          <w:tcPr>
            <w:tcW w:w="1188" w:type="dxa"/>
            <w:vAlign w:val="center"/>
          </w:tcPr>
          <w:p w14:paraId="1A835F2E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37F6" w14:textId="38416BE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1065796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A074" w14:textId="3B1A1AB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2B93" w14:textId="5E79DFB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69167" w14:textId="30AE0DB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DE94" w14:textId="78BD0BF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33,8438</w:t>
            </w:r>
          </w:p>
        </w:tc>
      </w:tr>
      <w:tr w:rsidR="000810A2" w:rsidRPr="00C76BFB" w14:paraId="0B67ABD2" w14:textId="77777777" w:rsidTr="00AE7793">
        <w:tc>
          <w:tcPr>
            <w:tcW w:w="1188" w:type="dxa"/>
            <w:vAlign w:val="center"/>
          </w:tcPr>
          <w:p w14:paraId="638BEB3E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9AD2" w14:textId="40D4750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1065865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0FFB" w14:textId="737EF60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DD1AC" w14:textId="0488F74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83E1" w14:textId="2050674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D4B1E" w14:textId="0781A58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33,8438</w:t>
            </w:r>
          </w:p>
        </w:tc>
      </w:tr>
      <w:tr w:rsidR="000810A2" w:rsidRPr="00C76BFB" w14:paraId="792BFA4C" w14:textId="77777777" w:rsidTr="00AE7793">
        <w:tc>
          <w:tcPr>
            <w:tcW w:w="1188" w:type="dxa"/>
            <w:vAlign w:val="center"/>
          </w:tcPr>
          <w:p w14:paraId="23375CAD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13F8" w14:textId="31995ED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1065782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D0A2" w14:textId="68B162C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B1E4" w14:textId="1584342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645E7" w14:textId="479764D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49319" w14:textId="13B803F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32,8125</w:t>
            </w:r>
          </w:p>
        </w:tc>
      </w:tr>
      <w:tr w:rsidR="000810A2" w:rsidRPr="00C76BFB" w14:paraId="6B549970" w14:textId="77777777" w:rsidTr="00AE7793">
        <w:tc>
          <w:tcPr>
            <w:tcW w:w="1188" w:type="dxa"/>
            <w:vAlign w:val="center"/>
          </w:tcPr>
          <w:p w14:paraId="272E3C1C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B372" w14:textId="63D714E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1065879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FBE0" w14:textId="782840D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8396" w14:textId="0BD21E6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7E8B6" w14:textId="16054A1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5214" w14:textId="157BC42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32,7188</w:t>
            </w:r>
          </w:p>
        </w:tc>
      </w:tr>
      <w:tr w:rsidR="000810A2" w:rsidRPr="00C76BFB" w14:paraId="1C370373" w14:textId="77777777" w:rsidTr="00AE7793">
        <w:tc>
          <w:tcPr>
            <w:tcW w:w="1188" w:type="dxa"/>
            <w:vAlign w:val="center"/>
          </w:tcPr>
          <w:p w14:paraId="278F452A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3041" w14:textId="4D4A86E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F8D8" w14:textId="3B4C674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3808" w14:textId="16E4310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6246" w14:textId="63F89CC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E954" w14:textId="4820442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32,5313</w:t>
            </w:r>
          </w:p>
        </w:tc>
      </w:tr>
      <w:tr w:rsidR="000810A2" w:rsidRPr="00C76BFB" w14:paraId="56E99266" w14:textId="77777777" w:rsidTr="00AE7793">
        <w:tc>
          <w:tcPr>
            <w:tcW w:w="1188" w:type="dxa"/>
            <w:vAlign w:val="center"/>
          </w:tcPr>
          <w:p w14:paraId="058C14A5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0A474" w14:textId="3F25948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DDEB" w14:textId="7D23BDB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B49CE" w14:textId="4B399F7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B179C" w14:textId="53A3C6F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A937" w14:textId="18E3C3B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31,9688</w:t>
            </w:r>
          </w:p>
        </w:tc>
      </w:tr>
      <w:tr w:rsidR="000810A2" w:rsidRPr="00C76BFB" w14:paraId="053EC27D" w14:textId="77777777" w:rsidTr="00AE7793">
        <w:tc>
          <w:tcPr>
            <w:tcW w:w="1188" w:type="dxa"/>
            <w:vAlign w:val="center"/>
          </w:tcPr>
          <w:p w14:paraId="59A230B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B845" w14:textId="1FC08FC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F619" w14:textId="5F3270B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FE6A" w14:textId="7CA6EAA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0079" w14:textId="4D1442C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053E" w14:textId="74D92A9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31,5938</w:t>
            </w:r>
          </w:p>
        </w:tc>
      </w:tr>
      <w:tr w:rsidR="000810A2" w:rsidRPr="00C76BFB" w14:paraId="32BE5A40" w14:textId="77777777" w:rsidTr="00AE7793">
        <w:tc>
          <w:tcPr>
            <w:tcW w:w="1188" w:type="dxa"/>
            <w:vAlign w:val="center"/>
          </w:tcPr>
          <w:p w14:paraId="53B7FA45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0022" w14:textId="3958CC1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6F4BC" w14:textId="2D1B2F4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CF14" w14:textId="2A85B7E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F2A1" w14:textId="1D519DD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E573" w14:textId="4A4493A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31,5938</w:t>
            </w:r>
          </w:p>
        </w:tc>
      </w:tr>
      <w:tr w:rsidR="000810A2" w:rsidRPr="00C76BFB" w14:paraId="25767460" w14:textId="77777777" w:rsidTr="00AE7793">
        <w:tc>
          <w:tcPr>
            <w:tcW w:w="1188" w:type="dxa"/>
            <w:vAlign w:val="center"/>
          </w:tcPr>
          <w:p w14:paraId="4B990B43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E427" w14:textId="1E9A5F6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1065787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8BB3" w14:textId="06F1172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4291" w14:textId="66ECF6A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CAE22" w14:textId="5F21E02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390D" w14:textId="43E1B74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31,2188</w:t>
            </w:r>
          </w:p>
        </w:tc>
      </w:tr>
      <w:tr w:rsidR="000810A2" w:rsidRPr="00C76BFB" w14:paraId="2A23C5CB" w14:textId="77777777" w:rsidTr="00AE7793">
        <w:tc>
          <w:tcPr>
            <w:tcW w:w="1188" w:type="dxa"/>
            <w:vAlign w:val="center"/>
          </w:tcPr>
          <w:p w14:paraId="4C5B59BF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CA2D" w14:textId="234BC6F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1FB9" w14:textId="6A12DA2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0F451" w14:textId="2BBF476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A7DB" w14:textId="31A1333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973FF" w14:textId="4541D6F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31,1250</w:t>
            </w:r>
          </w:p>
        </w:tc>
      </w:tr>
      <w:tr w:rsidR="000810A2" w:rsidRPr="00C76BFB" w14:paraId="61356052" w14:textId="77777777" w:rsidTr="00AE7793">
        <w:tc>
          <w:tcPr>
            <w:tcW w:w="1188" w:type="dxa"/>
            <w:vAlign w:val="center"/>
          </w:tcPr>
          <w:p w14:paraId="3967D384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A2F77" w14:textId="2D1CE0E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D121" w14:textId="7048354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2C437" w14:textId="6423E38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E5B1A" w14:textId="10360F1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EEA8" w14:textId="09DFD0D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30,5625</w:t>
            </w:r>
          </w:p>
        </w:tc>
      </w:tr>
      <w:tr w:rsidR="000810A2" w:rsidRPr="00C76BFB" w14:paraId="2194B4C8" w14:textId="77777777" w:rsidTr="00AE7793">
        <w:tc>
          <w:tcPr>
            <w:tcW w:w="1188" w:type="dxa"/>
            <w:vAlign w:val="center"/>
          </w:tcPr>
          <w:p w14:paraId="57BD19F5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A2A0" w14:textId="47EDACD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86B3" w14:textId="1D31C61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722C" w14:textId="4FDBD3E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4C03F" w14:textId="04EE680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2EEC" w14:textId="6A5A9FA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30,5625</w:t>
            </w:r>
          </w:p>
        </w:tc>
      </w:tr>
      <w:tr w:rsidR="000810A2" w:rsidRPr="00C76BFB" w14:paraId="248E03C1" w14:textId="77777777" w:rsidTr="00AE7793">
        <w:tc>
          <w:tcPr>
            <w:tcW w:w="1188" w:type="dxa"/>
            <w:vAlign w:val="center"/>
          </w:tcPr>
          <w:p w14:paraId="60E8141A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132B" w14:textId="040D0F5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3DC6" w14:textId="1988D7E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B703" w14:textId="3F5E4C4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BF03" w14:textId="4918EF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B687" w14:textId="31AC306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30,3750</w:t>
            </w:r>
          </w:p>
        </w:tc>
      </w:tr>
      <w:tr w:rsidR="000810A2" w:rsidRPr="00C76BFB" w14:paraId="74168783" w14:textId="77777777" w:rsidTr="00AE7793">
        <w:tc>
          <w:tcPr>
            <w:tcW w:w="1188" w:type="dxa"/>
            <w:vAlign w:val="center"/>
          </w:tcPr>
          <w:p w14:paraId="7732CB1E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2D17" w14:textId="04128F3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BA7A" w14:textId="31CF0B8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9C2E" w14:textId="1FA0C1B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B83F4" w14:textId="5CA780C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E90D" w14:textId="35C890C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29,6250</w:t>
            </w:r>
          </w:p>
        </w:tc>
      </w:tr>
      <w:tr w:rsidR="000810A2" w:rsidRPr="00C76BFB" w14:paraId="562A1BAB" w14:textId="77777777" w:rsidTr="00AE7793">
        <w:tc>
          <w:tcPr>
            <w:tcW w:w="1188" w:type="dxa"/>
            <w:vAlign w:val="center"/>
          </w:tcPr>
          <w:p w14:paraId="1F59AD18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38FA" w14:textId="570E030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9EB2" w14:textId="6EF9779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4DE44" w14:textId="7535653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BB1B" w14:textId="2104E06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E3EE" w14:textId="6A668A6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29,2500</w:t>
            </w:r>
          </w:p>
        </w:tc>
      </w:tr>
      <w:tr w:rsidR="000810A2" w:rsidRPr="00C76BFB" w14:paraId="05E25C95" w14:textId="77777777" w:rsidTr="00AE7793">
        <w:tc>
          <w:tcPr>
            <w:tcW w:w="1188" w:type="dxa"/>
            <w:vAlign w:val="center"/>
          </w:tcPr>
          <w:p w14:paraId="287452C7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8661A" w14:textId="4F981F8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A3B4" w14:textId="736D648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E2F7" w14:textId="1C79155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0EDE" w14:textId="5321EED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0657D" w14:textId="7AD7FA5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28,1250</w:t>
            </w:r>
          </w:p>
        </w:tc>
      </w:tr>
      <w:tr w:rsidR="000810A2" w:rsidRPr="00C76BFB" w14:paraId="57B365A1" w14:textId="77777777" w:rsidTr="00AE7793">
        <w:tc>
          <w:tcPr>
            <w:tcW w:w="1188" w:type="dxa"/>
            <w:vAlign w:val="center"/>
          </w:tcPr>
          <w:p w14:paraId="58067062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2388C" w14:textId="19FD758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F745" w14:textId="46B72B6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1CE9" w14:textId="6C33CDE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E073" w14:textId="57D5828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A7265" w14:textId="4AABB78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28,1250</w:t>
            </w:r>
          </w:p>
        </w:tc>
      </w:tr>
      <w:tr w:rsidR="000810A2" w:rsidRPr="00C76BFB" w14:paraId="5DD8BD3F" w14:textId="77777777" w:rsidTr="00AE7793">
        <w:tc>
          <w:tcPr>
            <w:tcW w:w="1188" w:type="dxa"/>
            <w:vAlign w:val="center"/>
          </w:tcPr>
          <w:p w14:paraId="184EC2A2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7EF8" w14:textId="2B92717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B9D2" w14:textId="7C08A81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1A34C" w14:textId="1A6F962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9E1C" w14:textId="34FC701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699E" w14:textId="38AD248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26,8500</w:t>
            </w:r>
          </w:p>
        </w:tc>
      </w:tr>
      <w:tr w:rsidR="000810A2" w:rsidRPr="00C76BFB" w14:paraId="5F8FC728" w14:textId="77777777" w:rsidTr="00AE7793">
        <w:tc>
          <w:tcPr>
            <w:tcW w:w="1188" w:type="dxa"/>
            <w:vAlign w:val="center"/>
          </w:tcPr>
          <w:p w14:paraId="5EE0F479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FB6F2" w14:textId="2C17CFA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1069219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5ED2" w14:textId="73266C5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7056" w14:textId="45DF16E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691D" w14:textId="5366264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3729" w14:textId="655FA23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26,0625</w:t>
            </w:r>
          </w:p>
        </w:tc>
      </w:tr>
      <w:tr w:rsidR="000810A2" w:rsidRPr="00C76BFB" w14:paraId="2E7BBABC" w14:textId="77777777" w:rsidTr="00AE7793">
        <w:tc>
          <w:tcPr>
            <w:tcW w:w="1188" w:type="dxa"/>
            <w:vAlign w:val="center"/>
          </w:tcPr>
          <w:p w14:paraId="29D82A44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3949" w14:textId="28850E7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8368" w14:textId="2417907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F71C" w14:textId="1A7D73A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CE35" w14:textId="10D6996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835A" w14:textId="20DE066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25,8750</w:t>
            </w:r>
          </w:p>
        </w:tc>
      </w:tr>
      <w:tr w:rsidR="000810A2" w:rsidRPr="00C76BFB" w14:paraId="250912EE" w14:textId="77777777" w:rsidTr="00AE7793">
        <w:tc>
          <w:tcPr>
            <w:tcW w:w="1188" w:type="dxa"/>
            <w:vAlign w:val="center"/>
          </w:tcPr>
          <w:p w14:paraId="5BB78A20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AD793" w14:textId="1388767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F61A" w14:textId="370CE72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9F2CC" w14:textId="59C9C2A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47485" w14:textId="13C6EB3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E842" w14:textId="00A82D4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25,7250</w:t>
            </w:r>
          </w:p>
        </w:tc>
      </w:tr>
      <w:tr w:rsidR="000810A2" w:rsidRPr="00C76BFB" w14:paraId="53D9DC67" w14:textId="77777777" w:rsidTr="00AE7793">
        <w:tc>
          <w:tcPr>
            <w:tcW w:w="1188" w:type="dxa"/>
            <w:vAlign w:val="center"/>
          </w:tcPr>
          <w:p w14:paraId="6827FE1D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8D94" w14:textId="7535BCD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1065742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047F2" w14:textId="050C0A6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4FF4E" w14:textId="2C3E42D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3EDB" w14:textId="51397F2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4A7F" w14:textId="4EDED04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22,1250</w:t>
            </w:r>
          </w:p>
        </w:tc>
      </w:tr>
      <w:tr w:rsidR="000810A2" w:rsidRPr="00C76BFB" w14:paraId="11D63C41" w14:textId="77777777" w:rsidTr="00AE7793">
        <w:tc>
          <w:tcPr>
            <w:tcW w:w="1188" w:type="dxa"/>
            <w:vAlign w:val="center"/>
          </w:tcPr>
          <w:p w14:paraId="67E93554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D684" w14:textId="299BAAB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8197" w14:textId="39F6C47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9263F" w14:textId="6B97CDD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CEEB1" w14:textId="25D0F36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D1CB" w14:textId="54E9A79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21,8438</w:t>
            </w:r>
          </w:p>
        </w:tc>
      </w:tr>
      <w:tr w:rsidR="000810A2" w:rsidRPr="00C76BFB" w14:paraId="0E04C0CB" w14:textId="77777777" w:rsidTr="00AE7793">
        <w:tc>
          <w:tcPr>
            <w:tcW w:w="1188" w:type="dxa"/>
            <w:vAlign w:val="center"/>
          </w:tcPr>
          <w:p w14:paraId="62D2457B" w14:textId="77777777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5E8B" w14:textId="53F0804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7D2AF" w14:textId="4ADCD16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7BC2" w14:textId="39C145E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AA8CE" w14:textId="5C15D11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ACD2" w14:textId="22CFF33A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21,6563</w:t>
            </w:r>
          </w:p>
        </w:tc>
      </w:tr>
      <w:tr w:rsidR="000810A2" w:rsidRPr="00C76BFB" w14:paraId="5320C362" w14:textId="77777777" w:rsidTr="00AE7793">
        <w:tc>
          <w:tcPr>
            <w:tcW w:w="1188" w:type="dxa"/>
            <w:vAlign w:val="center"/>
          </w:tcPr>
          <w:p w14:paraId="688A8A05" w14:textId="45FA7B2D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CA32" w14:textId="4C74EE5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949D" w14:textId="145ABFD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2A92" w14:textId="46A3151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ED38" w14:textId="4C042F8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E5070" w14:textId="1EB2AC9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21,4500</w:t>
            </w:r>
          </w:p>
        </w:tc>
      </w:tr>
      <w:tr w:rsidR="000810A2" w:rsidRPr="00C76BFB" w14:paraId="53A140E1" w14:textId="77777777" w:rsidTr="00AE7793">
        <w:tc>
          <w:tcPr>
            <w:tcW w:w="1188" w:type="dxa"/>
            <w:vAlign w:val="center"/>
          </w:tcPr>
          <w:p w14:paraId="2149C762" w14:textId="35544504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C335" w14:textId="3CE775D0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7A278" w14:textId="787DE63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A3BE" w14:textId="796C13D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9B2C" w14:textId="57A15B9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BB73C" w14:textId="479429B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18,6000</w:t>
            </w:r>
          </w:p>
        </w:tc>
      </w:tr>
      <w:tr w:rsidR="000810A2" w:rsidRPr="00C76BFB" w14:paraId="4B541A12" w14:textId="77777777" w:rsidTr="00AE7793">
        <w:tc>
          <w:tcPr>
            <w:tcW w:w="1188" w:type="dxa"/>
            <w:vAlign w:val="center"/>
          </w:tcPr>
          <w:p w14:paraId="6DA92B00" w14:textId="7CE871DB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86DB" w14:textId="169F84FB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1065878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929BE" w14:textId="10F54FF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41FB" w14:textId="4241800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6F9A6" w14:textId="644467A1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42961" w14:textId="1A116445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17,0625</w:t>
            </w:r>
          </w:p>
        </w:tc>
      </w:tr>
      <w:tr w:rsidR="000810A2" w:rsidRPr="00C76BFB" w14:paraId="13BDA765" w14:textId="77777777" w:rsidTr="00AE7793">
        <w:tc>
          <w:tcPr>
            <w:tcW w:w="1188" w:type="dxa"/>
            <w:vAlign w:val="center"/>
          </w:tcPr>
          <w:p w14:paraId="47205BA1" w14:textId="7C64E2BB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8140B" w14:textId="00BD518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1062595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BAB2" w14:textId="2E090F3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0A32" w14:textId="65D8BE6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D73C" w14:textId="2F488446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060B" w14:textId="2840582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16,2750</w:t>
            </w:r>
          </w:p>
        </w:tc>
      </w:tr>
      <w:tr w:rsidR="000810A2" w:rsidRPr="00C76BFB" w14:paraId="3A647ABB" w14:textId="77777777" w:rsidTr="00AE7793">
        <w:tc>
          <w:tcPr>
            <w:tcW w:w="1188" w:type="dxa"/>
            <w:vAlign w:val="center"/>
          </w:tcPr>
          <w:p w14:paraId="018139F2" w14:textId="455B09A8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B84D" w14:textId="79EE42D2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5570" w14:textId="2C9AA1EE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8B78" w14:textId="470CF13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5602" w14:textId="0C0743C8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5549" w14:textId="4783772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16,0500</w:t>
            </w:r>
          </w:p>
        </w:tc>
      </w:tr>
      <w:tr w:rsidR="000810A2" w:rsidRPr="00C76BFB" w14:paraId="03786948" w14:textId="77777777" w:rsidTr="00AE7793">
        <w:tc>
          <w:tcPr>
            <w:tcW w:w="1188" w:type="dxa"/>
            <w:vAlign w:val="center"/>
          </w:tcPr>
          <w:p w14:paraId="54563CDC" w14:textId="508E5742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9692" w14:textId="44865FC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1065856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1FED" w14:textId="4342EA3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AC79" w14:textId="568EEAF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9506" w14:textId="0DBFF4AD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AC6B" w14:textId="197F3E4F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14,5313</w:t>
            </w:r>
          </w:p>
        </w:tc>
      </w:tr>
      <w:tr w:rsidR="000810A2" w:rsidRPr="00C76BFB" w14:paraId="6563EFFC" w14:textId="77777777" w:rsidTr="00AE7793">
        <w:tc>
          <w:tcPr>
            <w:tcW w:w="1188" w:type="dxa"/>
            <w:vAlign w:val="center"/>
          </w:tcPr>
          <w:p w14:paraId="30133220" w14:textId="7FB66806" w:rsidR="000810A2" w:rsidRPr="0061693E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CF9D" w14:textId="72148963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1062497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99A5" w14:textId="7920607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2016" w14:textId="43D864E9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E154" w14:textId="181A39FC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E3E98" w14:textId="41860B14" w:rsidR="000810A2" w:rsidRPr="00C76BFB" w:rsidRDefault="000810A2" w:rsidP="008D18B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12,6000</w:t>
            </w:r>
          </w:p>
        </w:tc>
      </w:tr>
    </w:tbl>
    <w:p w14:paraId="191F1656" w14:textId="77777777" w:rsidR="005D4283" w:rsidRPr="00C76BFB" w:rsidRDefault="005D4283" w:rsidP="006A5A2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8A8A114" w14:textId="13E5AFD1" w:rsidR="006A5A26" w:rsidRPr="009971D8" w:rsidRDefault="0072188E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971D8">
        <w:rPr>
          <w:rFonts w:asciiTheme="minorHAnsi" w:hAnsiTheme="minorHAnsi" w:cstheme="minorHAnsi"/>
          <w:sz w:val="22"/>
          <w:szCs w:val="22"/>
        </w:rPr>
        <w:t xml:space="preserve">Οι </w:t>
      </w:r>
      <w:r w:rsidR="00C52087" w:rsidRPr="009971D8">
        <w:rPr>
          <w:rFonts w:asciiTheme="minorHAnsi" w:hAnsiTheme="minorHAnsi" w:cstheme="minorHAnsi"/>
          <w:sz w:val="22"/>
          <w:szCs w:val="22"/>
        </w:rPr>
        <w:t xml:space="preserve">πενήντα τρείς </w:t>
      </w:r>
      <w:r w:rsidRPr="009971D8">
        <w:rPr>
          <w:rFonts w:asciiTheme="minorHAnsi" w:hAnsiTheme="minorHAnsi" w:cstheme="minorHAnsi"/>
          <w:sz w:val="22"/>
          <w:szCs w:val="22"/>
        </w:rPr>
        <w:t>(</w:t>
      </w:r>
      <w:r w:rsidR="00C52087" w:rsidRPr="009971D8">
        <w:rPr>
          <w:rFonts w:asciiTheme="minorHAnsi" w:hAnsiTheme="minorHAnsi" w:cstheme="minorHAnsi"/>
          <w:sz w:val="22"/>
          <w:szCs w:val="22"/>
        </w:rPr>
        <w:t>53</w:t>
      </w:r>
      <w:r w:rsidRPr="009971D8">
        <w:rPr>
          <w:rFonts w:asciiTheme="minorHAnsi" w:hAnsiTheme="minorHAnsi" w:cstheme="minorHAnsi"/>
          <w:sz w:val="22"/>
          <w:szCs w:val="22"/>
        </w:rPr>
        <w:t xml:space="preserve">) φοιτητές/τριες επιλέγονται </w:t>
      </w:r>
      <w:r w:rsidR="00E051CB" w:rsidRPr="009971D8">
        <w:rPr>
          <w:rFonts w:asciiTheme="minorHAnsi" w:hAnsiTheme="minorHAnsi" w:cstheme="minorHAnsi"/>
          <w:sz w:val="22"/>
          <w:szCs w:val="22"/>
        </w:rPr>
        <w:t xml:space="preserve">όλοι </w:t>
      </w:r>
      <w:r w:rsidRPr="009971D8">
        <w:rPr>
          <w:rFonts w:asciiTheme="minorHAnsi" w:hAnsiTheme="minorHAnsi" w:cstheme="minorHAnsi"/>
          <w:sz w:val="22"/>
          <w:szCs w:val="22"/>
        </w:rPr>
        <w:t>για να πραγματοποιήσουν Πρακτική Άσκηση μέσω ΕΣΠΑ</w:t>
      </w:r>
      <w:r w:rsidR="00E051CB" w:rsidRPr="009971D8">
        <w:rPr>
          <w:rFonts w:asciiTheme="minorHAnsi" w:hAnsiTheme="minorHAnsi" w:cstheme="minorHAnsi"/>
          <w:sz w:val="22"/>
          <w:szCs w:val="22"/>
        </w:rPr>
        <w:t xml:space="preserve"> καθώς είναι όσοι/ες και οι διαθέσιμες θέσεις</w:t>
      </w:r>
      <w:r w:rsidRPr="009971D8">
        <w:rPr>
          <w:rFonts w:asciiTheme="minorHAnsi" w:hAnsiTheme="minorHAnsi" w:cstheme="minorHAnsi"/>
          <w:sz w:val="22"/>
          <w:szCs w:val="22"/>
        </w:rPr>
        <w:t>.</w:t>
      </w:r>
    </w:p>
    <w:p w14:paraId="5838732D" w14:textId="2B0BE34D" w:rsidR="000D63D5" w:rsidRPr="000D63D5" w:rsidRDefault="000D63D5" w:rsidP="000D63D5">
      <w:pPr>
        <w:pStyle w:val="20"/>
        <w:spacing w:before="240"/>
        <w:ind w:left="0"/>
        <w:jc w:val="both"/>
        <w:rPr>
          <w:rFonts w:asciiTheme="minorHAnsi" w:hAnsiTheme="minorHAnsi" w:cstheme="minorHAnsi"/>
        </w:rPr>
      </w:pPr>
      <w:bookmarkStart w:id="0" w:name="_Hlk67920643"/>
      <w:r w:rsidRPr="009971D8">
        <w:rPr>
          <w:rFonts w:asciiTheme="minorHAnsi" w:hAnsiTheme="minorHAnsi" w:cstheme="minorHAnsi"/>
        </w:rPr>
        <w:t xml:space="preserve">Μετά την ανακοίνωση των αποτελεσμάτων επιλογής των φοιτητών θα υπάρξει προθεσμία πέντε (5)  ημερών </w:t>
      </w:r>
      <w:r w:rsidR="0082557C" w:rsidRPr="009971D8">
        <w:rPr>
          <w:rFonts w:asciiTheme="minorHAnsi" w:hAnsiTheme="minorHAnsi" w:cstheme="minorHAnsi"/>
        </w:rPr>
        <w:t xml:space="preserve"> </w:t>
      </w:r>
      <w:r w:rsidR="00AE120F">
        <w:rPr>
          <w:rFonts w:asciiTheme="minorHAnsi" w:hAnsiTheme="minorHAnsi" w:cstheme="minorHAnsi"/>
        </w:rPr>
        <w:t xml:space="preserve">από την επομένη της ανάρτησης </w:t>
      </w:r>
      <w:r w:rsidRPr="009971D8">
        <w:rPr>
          <w:rFonts w:asciiTheme="minorHAnsi" w:hAnsiTheme="minorHAnsi" w:cstheme="minorHAnsi"/>
        </w:rPr>
        <w:t xml:space="preserve">για τυχόν ενστάσεις οι οποίες θα γίνονται στη Γραμματεία του Τμήματος </w:t>
      </w:r>
      <w:r w:rsidR="00AF574A" w:rsidRPr="009971D8">
        <w:rPr>
          <w:rFonts w:asciiTheme="minorHAnsi" w:hAnsiTheme="minorHAnsi" w:cstheme="minorHAnsi"/>
        </w:rPr>
        <w:t xml:space="preserve">και θα εξετάζονται από την επιτροπή ενστάσεων του Τμήματος </w:t>
      </w:r>
      <w:bookmarkEnd w:id="0"/>
      <w:r w:rsidRPr="009971D8">
        <w:rPr>
          <w:rFonts w:asciiTheme="minorHAnsi" w:hAnsiTheme="minorHAnsi" w:cstheme="minorHAnsi"/>
        </w:rPr>
        <w:t>και στη συνέχεια ο οριστικός πίνακας</w:t>
      </w:r>
      <w:r w:rsidRPr="000D63D5">
        <w:rPr>
          <w:rFonts w:asciiTheme="minorHAnsi" w:hAnsiTheme="minorHAnsi" w:cstheme="minorHAnsi"/>
        </w:rPr>
        <w:t xml:space="preserve"> θα αναρτηθεί </w:t>
      </w:r>
      <w:r w:rsidRPr="00BE2B70">
        <w:rPr>
          <w:rFonts w:asciiTheme="minorHAnsi" w:hAnsiTheme="minorHAnsi" w:cstheme="minorHAnsi"/>
        </w:rPr>
        <w:t>έξω από τη</w:t>
      </w:r>
      <w:r w:rsidRPr="000D63D5">
        <w:rPr>
          <w:rFonts w:asciiTheme="minorHAnsi" w:hAnsiTheme="minorHAnsi" w:cstheme="minorHAnsi"/>
        </w:rPr>
        <w:t xml:space="preserve"> Γραμματεία του Τμήματος</w:t>
      </w:r>
      <w:r w:rsidR="0082557C">
        <w:rPr>
          <w:rFonts w:asciiTheme="minorHAnsi" w:hAnsiTheme="minorHAnsi" w:cstheme="minorHAnsi"/>
        </w:rPr>
        <w:t xml:space="preserve">, </w:t>
      </w:r>
      <w:r w:rsidRPr="000D63D5">
        <w:rPr>
          <w:rFonts w:asciiTheme="minorHAnsi" w:hAnsiTheme="minorHAnsi" w:cstheme="minorHAnsi"/>
        </w:rPr>
        <w:t xml:space="preserve"> στην ιστοσελίδα του Τμήματος</w:t>
      </w:r>
      <w:r w:rsidR="0082557C">
        <w:rPr>
          <w:rFonts w:asciiTheme="minorHAnsi" w:hAnsiTheme="minorHAnsi" w:cstheme="minorHAnsi"/>
        </w:rPr>
        <w:t xml:space="preserve"> και στην ιστοσελίδα του Γραφείου Πρακτικής Άσκησης</w:t>
      </w:r>
      <w:r w:rsidR="00B27B4E">
        <w:rPr>
          <w:rFonts w:asciiTheme="minorHAnsi" w:hAnsiTheme="minorHAnsi" w:cstheme="minorHAnsi"/>
        </w:rPr>
        <w:t>, αφού εγκριθεί από τη Συνέλευση του Τμήματος.</w:t>
      </w:r>
    </w:p>
    <w:p w14:paraId="08A7694E" w14:textId="77777777" w:rsidR="006A5A26" w:rsidRPr="00C76BFB" w:rsidRDefault="006A5A26" w:rsidP="002D5DF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765"/>
        <w:gridCol w:w="2765"/>
        <w:gridCol w:w="2766"/>
      </w:tblGrid>
      <w:tr w:rsidR="000B2193" w:rsidRPr="00C76BFB" w14:paraId="4E7690CD" w14:textId="77777777" w:rsidTr="004121D7">
        <w:trPr>
          <w:jc w:val="center"/>
        </w:trPr>
        <w:tc>
          <w:tcPr>
            <w:tcW w:w="8296" w:type="dxa"/>
            <w:gridSpan w:val="3"/>
          </w:tcPr>
          <w:p w14:paraId="197F94A7" w14:textId="77777777" w:rsidR="000B2193" w:rsidRPr="00C76BFB" w:rsidRDefault="00C76BFB" w:rsidP="00C76BFB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Επιτροπή Πρακτικής Άσκησης</w:t>
            </w:r>
          </w:p>
        </w:tc>
      </w:tr>
      <w:tr w:rsidR="00126D03" w:rsidRPr="00C76BFB" w14:paraId="15A0F4F4" w14:textId="77777777" w:rsidTr="00B03AE8">
        <w:trPr>
          <w:trHeight w:val="1020"/>
          <w:jc w:val="center"/>
        </w:trPr>
        <w:tc>
          <w:tcPr>
            <w:tcW w:w="2765" w:type="dxa"/>
          </w:tcPr>
          <w:p w14:paraId="359DE2E9" w14:textId="77777777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Γρ. Μπεληγιάννης</w:t>
            </w:r>
          </w:p>
          <w:p w14:paraId="0516E7B4" w14:textId="77777777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C39CCF" w14:textId="77777777" w:rsid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B7CD2" w14:textId="77777777" w:rsidR="001F421E" w:rsidRDefault="001F421E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3A8CA" w14:textId="550268C6" w:rsidR="00126D03" w:rsidRPr="00C76BFB" w:rsidRDefault="00C76BFB" w:rsidP="001F6C2D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 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765" w:type="dxa"/>
          </w:tcPr>
          <w:p w14:paraId="134EFCF7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>Άγγ. Πατάκα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  <w:p w14:paraId="584B5051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5234B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F04ED8" w14:textId="77777777" w:rsidR="001F421E" w:rsidRDefault="001F421E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7D55A" w14:textId="77777777" w:rsidR="00126D03" w:rsidRP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Καθηγητή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2766" w:type="dxa"/>
          </w:tcPr>
          <w:p w14:paraId="7E00C71E" w14:textId="2F42DFC4" w:rsidR="00C76BFB" w:rsidRDefault="0082557C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Γεώρ. Τσιρογιάννης </w:t>
            </w:r>
          </w:p>
          <w:p w14:paraId="7EE3B98A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1D5DA" w14:textId="77777777" w:rsid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0D840C" w14:textId="77777777" w:rsidR="001F421E" w:rsidRDefault="001F421E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5C345" w14:textId="5D5BBBA7" w:rsidR="00126D03" w:rsidRPr="00C76BFB" w:rsidRDefault="00C76BFB" w:rsidP="00C76BF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6BFB">
              <w:rPr>
                <w:rFonts w:asciiTheme="minorHAnsi" w:hAnsiTheme="minorHAnsi" w:cstheme="minorHAnsi"/>
                <w:sz w:val="22"/>
                <w:szCs w:val="22"/>
              </w:rPr>
              <w:t xml:space="preserve"> Επικ. </w:t>
            </w:r>
            <w:r w:rsidR="0082557C" w:rsidRPr="00C76BFB">
              <w:rPr>
                <w:rFonts w:asciiTheme="minorHAnsi" w:hAnsiTheme="minorHAnsi" w:cstheme="minorHAnsi"/>
                <w:sz w:val="22"/>
                <w:szCs w:val="22"/>
              </w:rPr>
              <w:t>Καθηγητή</w:t>
            </w:r>
            <w:r w:rsidR="0082557C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</w:tr>
    </w:tbl>
    <w:p w14:paraId="5AE1ED23" w14:textId="77777777" w:rsidR="003E50C8" w:rsidRPr="00C76BFB" w:rsidRDefault="003E50C8" w:rsidP="00C15B56">
      <w:pPr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3E50C8" w:rsidRPr="00C76BFB" w:rsidSect="00F6781C">
      <w:headerReference w:type="default" r:id="rId8"/>
      <w:footerReference w:type="even" r:id="rId9"/>
      <w:footerReference w:type="default" r:id="rId10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C766" w14:textId="77777777" w:rsidR="00723634" w:rsidRDefault="00723634">
      <w:r>
        <w:separator/>
      </w:r>
    </w:p>
  </w:endnote>
  <w:endnote w:type="continuationSeparator" w:id="0">
    <w:p w14:paraId="0D8CAFA8" w14:textId="77777777" w:rsidR="00723634" w:rsidRDefault="0072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0D09" w14:textId="77777777" w:rsidR="007E3ED3" w:rsidRDefault="006D394C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E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C3D9C0" w14:textId="77777777" w:rsidR="007E3ED3" w:rsidRDefault="007E3ED3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43A5" w14:textId="77777777" w:rsidR="007E3ED3" w:rsidRPr="00825D2D" w:rsidRDefault="00E153B4" w:rsidP="00825D2D">
    <w:pPr>
      <w:pStyle w:val="a4"/>
      <w:jc w:val="center"/>
      <w:rPr>
        <w:lang w:val="en-US"/>
      </w:rPr>
    </w:pPr>
    <w:r w:rsidRPr="00E153B4">
      <w:rPr>
        <w:noProof/>
      </w:rPr>
      <w:drawing>
        <wp:inline distT="0" distB="0" distL="0" distR="0" wp14:anchorId="0E4C12DA" wp14:editId="177BF124">
          <wp:extent cx="5849620" cy="713793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28FE" w14:textId="77777777" w:rsidR="00723634" w:rsidRDefault="00723634">
      <w:r>
        <w:separator/>
      </w:r>
    </w:p>
  </w:footnote>
  <w:footnote w:type="continuationSeparator" w:id="0">
    <w:p w14:paraId="08586158" w14:textId="77777777" w:rsidR="00723634" w:rsidRDefault="0072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36EC" w14:textId="17B7519D" w:rsidR="00846786" w:rsidRPr="00ED39AA" w:rsidRDefault="00846786" w:rsidP="00846786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353D110" wp14:editId="4E1F095F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41881367" wp14:editId="04F5C5EE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2E510E" w14:textId="77777777" w:rsidR="00846786" w:rsidRDefault="008467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B589E"/>
    <w:multiLevelType w:val="hybridMultilevel"/>
    <w:tmpl w:val="EAA0B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9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"/>
  </w:num>
  <w:num w:numId="5">
    <w:abstractNumId w:val="15"/>
  </w:num>
  <w:num w:numId="6">
    <w:abstractNumId w:val="14"/>
  </w:num>
  <w:num w:numId="7">
    <w:abstractNumId w:val="19"/>
  </w:num>
  <w:num w:numId="8">
    <w:abstractNumId w:val="21"/>
  </w:num>
  <w:num w:numId="9">
    <w:abstractNumId w:val="0"/>
  </w:num>
  <w:num w:numId="10">
    <w:abstractNumId w:val="8"/>
  </w:num>
  <w:num w:numId="11">
    <w:abstractNumId w:val="16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20"/>
  </w:num>
  <w:num w:numId="17">
    <w:abstractNumId w:val="6"/>
  </w:num>
  <w:num w:numId="18">
    <w:abstractNumId w:val="22"/>
  </w:num>
  <w:num w:numId="19">
    <w:abstractNumId w:val="5"/>
  </w:num>
  <w:num w:numId="20">
    <w:abstractNumId w:val="9"/>
  </w:num>
  <w:num w:numId="21">
    <w:abstractNumId w:val="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1C2D"/>
    <w:rsid w:val="00060751"/>
    <w:rsid w:val="00063F8E"/>
    <w:rsid w:val="0007560B"/>
    <w:rsid w:val="000810A2"/>
    <w:rsid w:val="0009746A"/>
    <w:rsid w:val="000A03B0"/>
    <w:rsid w:val="000A4DF8"/>
    <w:rsid w:val="000B2193"/>
    <w:rsid w:val="000B50E1"/>
    <w:rsid w:val="000C47B1"/>
    <w:rsid w:val="000D0FC7"/>
    <w:rsid w:val="000D4C08"/>
    <w:rsid w:val="000D5134"/>
    <w:rsid w:val="000D6032"/>
    <w:rsid w:val="000D63D5"/>
    <w:rsid w:val="000E56EF"/>
    <w:rsid w:val="000F2F9C"/>
    <w:rsid w:val="000F4AAE"/>
    <w:rsid w:val="0010033B"/>
    <w:rsid w:val="00103E50"/>
    <w:rsid w:val="00113E45"/>
    <w:rsid w:val="0011473D"/>
    <w:rsid w:val="001151B0"/>
    <w:rsid w:val="0011635C"/>
    <w:rsid w:val="00126D03"/>
    <w:rsid w:val="001339BC"/>
    <w:rsid w:val="00135F71"/>
    <w:rsid w:val="00136CA8"/>
    <w:rsid w:val="00137F82"/>
    <w:rsid w:val="001472DE"/>
    <w:rsid w:val="00150DCC"/>
    <w:rsid w:val="001510FB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E6537"/>
    <w:rsid w:val="001E6611"/>
    <w:rsid w:val="001F22F4"/>
    <w:rsid w:val="001F421E"/>
    <w:rsid w:val="001F6C2D"/>
    <w:rsid w:val="00200411"/>
    <w:rsid w:val="00206CFD"/>
    <w:rsid w:val="00222186"/>
    <w:rsid w:val="002221C4"/>
    <w:rsid w:val="0022710B"/>
    <w:rsid w:val="002447BC"/>
    <w:rsid w:val="00245CA3"/>
    <w:rsid w:val="00250B43"/>
    <w:rsid w:val="00255E90"/>
    <w:rsid w:val="00261D68"/>
    <w:rsid w:val="00261E0B"/>
    <w:rsid w:val="00270AA5"/>
    <w:rsid w:val="00273ED6"/>
    <w:rsid w:val="0027607D"/>
    <w:rsid w:val="002802F3"/>
    <w:rsid w:val="002837C7"/>
    <w:rsid w:val="00291A4D"/>
    <w:rsid w:val="0029249F"/>
    <w:rsid w:val="002A330A"/>
    <w:rsid w:val="002A45E1"/>
    <w:rsid w:val="002A6858"/>
    <w:rsid w:val="002B4E41"/>
    <w:rsid w:val="002B5C1A"/>
    <w:rsid w:val="002B5D72"/>
    <w:rsid w:val="002C03AA"/>
    <w:rsid w:val="002C4704"/>
    <w:rsid w:val="002D3705"/>
    <w:rsid w:val="002D3FBD"/>
    <w:rsid w:val="002D5DF6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64100"/>
    <w:rsid w:val="00370DDA"/>
    <w:rsid w:val="00382A15"/>
    <w:rsid w:val="00385BA4"/>
    <w:rsid w:val="00392BF7"/>
    <w:rsid w:val="003A4139"/>
    <w:rsid w:val="003B1F8F"/>
    <w:rsid w:val="003B2AA4"/>
    <w:rsid w:val="003C674E"/>
    <w:rsid w:val="003D37F4"/>
    <w:rsid w:val="003E15F4"/>
    <w:rsid w:val="003E17EF"/>
    <w:rsid w:val="003E39A8"/>
    <w:rsid w:val="003E50C8"/>
    <w:rsid w:val="003F08FB"/>
    <w:rsid w:val="003F703D"/>
    <w:rsid w:val="0042497F"/>
    <w:rsid w:val="00424F28"/>
    <w:rsid w:val="00426606"/>
    <w:rsid w:val="004273DA"/>
    <w:rsid w:val="0043668C"/>
    <w:rsid w:val="004624A8"/>
    <w:rsid w:val="00472A9B"/>
    <w:rsid w:val="00486F42"/>
    <w:rsid w:val="00490F12"/>
    <w:rsid w:val="00492505"/>
    <w:rsid w:val="00493315"/>
    <w:rsid w:val="004937CF"/>
    <w:rsid w:val="004A3335"/>
    <w:rsid w:val="004B13CB"/>
    <w:rsid w:val="004B496F"/>
    <w:rsid w:val="004C04EF"/>
    <w:rsid w:val="004C0B98"/>
    <w:rsid w:val="004F2EF7"/>
    <w:rsid w:val="004F7009"/>
    <w:rsid w:val="00510773"/>
    <w:rsid w:val="0051398E"/>
    <w:rsid w:val="00515A4E"/>
    <w:rsid w:val="00515B6A"/>
    <w:rsid w:val="0051637C"/>
    <w:rsid w:val="00521804"/>
    <w:rsid w:val="0052545D"/>
    <w:rsid w:val="00531762"/>
    <w:rsid w:val="00536D33"/>
    <w:rsid w:val="00544C9C"/>
    <w:rsid w:val="00556607"/>
    <w:rsid w:val="00556F29"/>
    <w:rsid w:val="00561704"/>
    <w:rsid w:val="00571B2A"/>
    <w:rsid w:val="005806F3"/>
    <w:rsid w:val="00580AA3"/>
    <w:rsid w:val="005972CD"/>
    <w:rsid w:val="005A0EFD"/>
    <w:rsid w:val="005A7F98"/>
    <w:rsid w:val="005D4283"/>
    <w:rsid w:val="005D74CC"/>
    <w:rsid w:val="005E4A78"/>
    <w:rsid w:val="005E59A8"/>
    <w:rsid w:val="005E5F26"/>
    <w:rsid w:val="006073A5"/>
    <w:rsid w:val="006073F9"/>
    <w:rsid w:val="00607F46"/>
    <w:rsid w:val="00612576"/>
    <w:rsid w:val="00614A10"/>
    <w:rsid w:val="0061693E"/>
    <w:rsid w:val="00620A69"/>
    <w:rsid w:val="00622367"/>
    <w:rsid w:val="006258B5"/>
    <w:rsid w:val="00626BD1"/>
    <w:rsid w:val="00635A3F"/>
    <w:rsid w:val="0064652C"/>
    <w:rsid w:val="006518A9"/>
    <w:rsid w:val="0065402A"/>
    <w:rsid w:val="00655DBC"/>
    <w:rsid w:val="00667605"/>
    <w:rsid w:val="00673D1E"/>
    <w:rsid w:val="006A00E5"/>
    <w:rsid w:val="006A5A26"/>
    <w:rsid w:val="006B5A53"/>
    <w:rsid w:val="006C19E3"/>
    <w:rsid w:val="006D394C"/>
    <w:rsid w:val="006D5AE2"/>
    <w:rsid w:val="006F5C9F"/>
    <w:rsid w:val="00703F4D"/>
    <w:rsid w:val="00714282"/>
    <w:rsid w:val="007177C3"/>
    <w:rsid w:val="0072188E"/>
    <w:rsid w:val="00723634"/>
    <w:rsid w:val="0073557D"/>
    <w:rsid w:val="00735F1C"/>
    <w:rsid w:val="00736841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7C0F"/>
    <w:rsid w:val="007E18A6"/>
    <w:rsid w:val="007E3ED3"/>
    <w:rsid w:val="007F05BB"/>
    <w:rsid w:val="007F21C4"/>
    <w:rsid w:val="007F5C5F"/>
    <w:rsid w:val="007F65AB"/>
    <w:rsid w:val="00813C3D"/>
    <w:rsid w:val="008167A8"/>
    <w:rsid w:val="0082361D"/>
    <w:rsid w:val="0082557C"/>
    <w:rsid w:val="00825D2D"/>
    <w:rsid w:val="00837BE3"/>
    <w:rsid w:val="008411F4"/>
    <w:rsid w:val="00846786"/>
    <w:rsid w:val="008542F2"/>
    <w:rsid w:val="00855964"/>
    <w:rsid w:val="008609C9"/>
    <w:rsid w:val="008917F0"/>
    <w:rsid w:val="008A0F4D"/>
    <w:rsid w:val="008A3C83"/>
    <w:rsid w:val="008B33C4"/>
    <w:rsid w:val="008B6419"/>
    <w:rsid w:val="008C0AB0"/>
    <w:rsid w:val="008D18BE"/>
    <w:rsid w:val="008D4BC7"/>
    <w:rsid w:val="008D5223"/>
    <w:rsid w:val="008E324F"/>
    <w:rsid w:val="008F1885"/>
    <w:rsid w:val="008F18E4"/>
    <w:rsid w:val="008F1C8D"/>
    <w:rsid w:val="008F7DE1"/>
    <w:rsid w:val="00913A16"/>
    <w:rsid w:val="00924331"/>
    <w:rsid w:val="00924EB1"/>
    <w:rsid w:val="00924ED5"/>
    <w:rsid w:val="00927755"/>
    <w:rsid w:val="00936795"/>
    <w:rsid w:val="0094016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971D8"/>
    <w:rsid w:val="009A10D4"/>
    <w:rsid w:val="009A6E28"/>
    <w:rsid w:val="009B3469"/>
    <w:rsid w:val="009C4AA0"/>
    <w:rsid w:val="009D0929"/>
    <w:rsid w:val="009E505C"/>
    <w:rsid w:val="009F30E7"/>
    <w:rsid w:val="00A03E94"/>
    <w:rsid w:val="00A0750C"/>
    <w:rsid w:val="00A113A8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447E4"/>
    <w:rsid w:val="00A55DDC"/>
    <w:rsid w:val="00A72071"/>
    <w:rsid w:val="00A74441"/>
    <w:rsid w:val="00A836FF"/>
    <w:rsid w:val="00A93938"/>
    <w:rsid w:val="00AA7BA2"/>
    <w:rsid w:val="00AB2037"/>
    <w:rsid w:val="00AB5E2E"/>
    <w:rsid w:val="00AC13A1"/>
    <w:rsid w:val="00AC4FF5"/>
    <w:rsid w:val="00AD39F7"/>
    <w:rsid w:val="00AE120F"/>
    <w:rsid w:val="00AE1530"/>
    <w:rsid w:val="00AE34E8"/>
    <w:rsid w:val="00AF23B9"/>
    <w:rsid w:val="00AF574A"/>
    <w:rsid w:val="00AF705B"/>
    <w:rsid w:val="00B14DEA"/>
    <w:rsid w:val="00B15BE9"/>
    <w:rsid w:val="00B25C5D"/>
    <w:rsid w:val="00B27B4E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D2DE7"/>
    <w:rsid w:val="00BD5ED7"/>
    <w:rsid w:val="00BE2B70"/>
    <w:rsid w:val="00BF7F07"/>
    <w:rsid w:val="00C06100"/>
    <w:rsid w:val="00C15B56"/>
    <w:rsid w:val="00C25796"/>
    <w:rsid w:val="00C31DC4"/>
    <w:rsid w:val="00C460C9"/>
    <w:rsid w:val="00C52087"/>
    <w:rsid w:val="00C5433B"/>
    <w:rsid w:val="00C56EFF"/>
    <w:rsid w:val="00C622CC"/>
    <w:rsid w:val="00C76BFB"/>
    <w:rsid w:val="00C7784A"/>
    <w:rsid w:val="00C863C6"/>
    <w:rsid w:val="00C9424F"/>
    <w:rsid w:val="00C9508A"/>
    <w:rsid w:val="00CA35E1"/>
    <w:rsid w:val="00CC0B1C"/>
    <w:rsid w:val="00CC20F7"/>
    <w:rsid w:val="00CD2051"/>
    <w:rsid w:val="00CF0D1B"/>
    <w:rsid w:val="00CF21E3"/>
    <w:rsid w:val="00D10E83"/>
    <w:rsid w:val="00D11E18"/>
    <w:rsid w:val="00D14D0A"/>
    <w:rsid w:val="00D22DF0"/>
    <w:rsid w:val="00D236DE"/>
    <w:rsid w:val="00D245D0"/>
    <w:rsid w:val="00D25746"/>
    <w:rsid w:val="00D26AD6"/>
    <w:rsid w:val="00D3161F"/>
    <w:rsid w:val="00D317D3"/>
    <w:rsid w:val="00D85295"/>
    <w:rsid w:val="00DA3D01"/>
    <w:rsid w:val="00DB3482"/>
    <w:rsid w:val="00DB4134"/>
    <w:rsid w:val="00DB7C03"/>
    <w:rsid w:val="00DC4CA0"/>
    <w:rsid w:val="00DD0C98"/>
    <w:rsid w:val="00DF012D"/>
    <w:rsid w:val="00E0443F"/>
    <w:rsid w:val="00E051CB"/>
    <w:rsid w:val="00E07DEC"/>
    <w:rsid w:val="00E14F5A"/>
    <w:rsid w:val="00E153B4"/>
    <w:rsid w:val="00E21E53"/>
    <w:rsid w:val="00E75B24"/>
    <w:rsid w:val="00E83EF5"/>
    <w:rsid w:val="00E92DA0"/>
    <w:rsid w:val="00EA1D9B"/>
    <w:rsid w:val="00EA7804"/>
    <w:rsid w:val="00EE4E6E"/>
    <w:rsid w:val="00EF32BD"/>
    <w:rsid w:val="00EF3CBB"/>
    <w:rsid w:val="00EF7A4F"/>
    <w:rsid w:val="00F25AB5"/>
    <w:rsid w:val="00F4199A"/>
    <w:rsid w:val="00F43E86"/>
    <w:rsid w:val="00F559B9"/>
    <w:rsid w:val="00F57605"/>
    <w:rsid w:val="00F62B92"/>
    <w:rsid w:val="00F65292"/>
    <w:rsid w:val="00F6781C"/>
    <w:rsid w:val="00F725FB"/>
    <w:rsid w:val="00F86DE0"/>
    <w:rsid w:val="00FB5951"/>
    <w:rsid w:val="00FD578E"/>
    <w:rsid w:val="00FE6BB9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4DF590"/>
  <w15:docId w15:val="{452CE5FD-E1F7-496F-8ED5-1ECFD9A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1"/>
    <w:rsid w:val="0004773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5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5A26"/>
    <w:pPr>
      <w:ind w:left="720"/>
      <w:contextualSpacing/>
    </w:pPr>
  </w:style>
  <w:style w:type="character" w:customStyle="1" w:styleId="Char">
    <w:name w:val="Κεφαλίδα Char"/>
    <w:link w:val="a3"/>
    <w:uiPriority w:val="99"/>
    <w:locked/>
    <w:rsid w:val="00846786"/>
  </w:style>
  <w:style w:type="character" w:styleId="ab">
    <w:name w:val="annotation reference"/>
    <w:basedOn w:val="a0"/>
    <w:uiPriority w:val="99"/>
    <w:semiHidden/>
    <w:unhideWhenUsed/>
    <w:rsid w:val="00E051CB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E051CB"/>
  </w:style>
  <w:style w:type="character" w:customStyle="1" w:styleId="Char2">
    <w:name w:val="Κείμενο σχολίου Char"/>
    <w:basedOn w:val="a0"/>
    <w:link w:val="ac"/>
    <w:uiPriority w:val="99"/>
    <w:semiHidden/>
    <w:rsid w:val="00E051CB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E051CB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E05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E17E-1CE6-47F6-8995-95F7778C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3706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4</cp:revision>
  <cp:lastPrinted>2016-02-10T07:25:00Z</cp:lastPrinted>
  <dcterms:created xsi:type="dcterms:W3CDTF">2022-01-14T06:50:00Z</dcterms:created>
  <dcterms:modified xsi:type="dcterms:W3CDTF">2022-01-14T06:51:00Z</dcterms:modified>
</cp:coreProperties>
</file>