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11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5100"/>
        <w:gridCol w:w="709"/>
        <w:gridCol w:w="4676"/>
      </w:tblGrid>
      <w:tr w:rsidR="0052753F" w:rsidTr="00A9639A">
        <w:trPr>
          <w:trHeight w:val="283"/>
        </w:trPr>
        <w:tc>
          <w:tcPr>
            <w:tcW w:w="5100" w:type="dxa"/>
            <w:hideMark/>
          </w:tcPr>
          <w:p w:rsidR="0052753F" w:rsidRDefault="0052753F" w:rsidP="00A9639A">
            <w:pPr>
              <w:overflowPunct/>
              <w:autoSpaceDE/>
              <w:adjustRightInd/>
              <w:rPr>
                <w:rFonts w:ascii="Cf Garamond" w:eastAsia="Calibri" w:hAnsi="Cf Garamond"/>
                <w:b/>
                <w:spacing w:val="80"/>
                <w:lang w:eastAsia="en-US"/>
              </w:rPr>
            </w:pPr>
            <w:r>
              <w:rPr>
                <w:rFonts w:ascii="Cf Garamond" w:eastAsia="Calibri" w:hAnsi="Cf Garamond"/>
                <w:b/>
                <w:spacing w:val="80"/>
                <w:lang w:eastAsia="en-US"/>
              </w:rPr>
              <w:t>ΕΛΛΗΝΙΚΗ ΔΗΜΟΚΡΑΤΙΑ</w:t>
            </w:r>
          </w:p>
        </w:tc>
        <w:tc>
          <w:tcPr>
            <w:tcW w:w="709" w:type="dxa"/>
          </w:tcPr>
          <w:p w:rsidR="0052753F" w:rsidRDefault="0052753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</w:tcPr>
          <w:p w:rsidR="0052753F" w:rsidRDefault="0052753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2"/>
                <w:szCs w:val="22"/>
                <w:lang w:eastAsia="en-US"/>
              </w:rPr>
            </w:pPr>
          </w:p>
        </w:tc>
      </w:tr>
      <w:tr w:rsidR="0052753F" w:rsidTr="00A9639A">
        <w:trPr>
          <w:trHeight w:val="283"/>
        </w:trPr>
        <w:tc>
          <w:tcPr>
            <w:tcW w:w="5100" w:type="dxa"/>
            <w:hideMark/>
          </w:tcPr>
          <w:p w:rsidR="0052753F" w:rsidRDefault="0052753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2"/>
                <w:szCs w:val="22"/>
                <w:lang w:eastAsia="en-US"/>
              </w:rPr>
            </w:pPr>
            <w:r>
              <w:rPr>
                <w:rFonts w:ascii="Cf Garamond" w:eastAsia="Calibri" w:hAnsi="Cf Garamond"/>
                <w:b/>
                <w:noProof/>
              </w:rPr>
              <w:drawing>
                <wp:inline distT="0" distB="0" distL="0" distR="0">
                  <wp:extent cx="2486025" cy="923925"/>
                  <wp:effectExtent l="19050" t="0" r="9525" b="0"/>
                  <wp:docPr id="3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2753F" w:rsidRDefault="0052753F" w:rsidP="00A9639A">
            <w:pPr>
              <w:overflowPunct/>
              <w:autoSpaceDE/>
              <w:adjustRightInd/>
              <w:rPr>
                <w:rFonts w:ascii="Cf Garamond" w:eastAsia="Calibri" w:hAnsi="Cf Garamond"/>
                <w:lang w:eastAsia="en-US"/>
              </w:rPr>
            </w:pPr>
          </w:p>
        </w:tc>
        <w:tc>
          <w:tcPr>
            <w:tcW w:w="4676" w:type="dxa"/>
          </w:tcPr>
          <w:p w:rsidR="0052753F" w:rsidRDefault="0052753F" w:rsidP="00A9639A">
            <w:pPr>
              <w:overflowPunct/>
              <w:autoSpaceDE/>
              <w:adjustRightInd/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</w:pPr>
            <w:r>
              <w:rPr>
                <w:rFonts w:ascii="Cf Garamond" w:eastAsia="Calibri" w:hAnsi="Cf Garamond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  <w:t xml:space="preserve">ΣΧΟΛΗ ΟΡΓΑΝΩΣΗΣ ΚΑΙ ΔΙΟΙΚΗΣΗΣ ΕΠΙΧΕΙΡΗΣΕΩΝ </w:t>
            </w:r>
          </w:p>
          <w:p w:rsidR="0052753F" w:rsidRDefault="0052753F" w:rsidP="00A9639A">
            <w:pPr>
              <w:overflowPunct/>
              <w:autoSpaceDE/>
              <w:adjustRightInd/>
              <w:spacing w:before="120"/>
              <w:rPr>
                <w:rFonts w:ascii="Cf Garamond" w:eastAsia="Calibri" w:hAnsi="Cf Garamond"/>
                <w:sz w:val="24"/>
                <w:szCs w:val="24"/>
                <w:lang w:eastAsia="en-US"/>
              </w:rPr>
            </w:pPr>
            <w:r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  <w:t xml:space="preserve">ΤΜΗΜΑ ΔΙΟΙΚΗΣΗΣ ΕΠΙΧΕΙΡΗΣΕΩΝ ΑΓΡΟΤΙΚΩΝ ΠΡΟΪΟΝΤΩΝ ΚΑΙ ΤΡΟΦΙΜΩΝ </w:t>
            </w:r>
          </w:p>
          <w:p w:rsidR="0052753F" w:rsidRDefault="0052753F" w:rsidP="00A9639A">
            <w:pPr>
              <w:overflowPunct/>
              <w:autoSpaceDE/>
              <w:adjustRightInd/>
              <w:spacing w:before="12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f Garamond" w:eastAsia="Calibri" w:hAnsi="Cf Garamond"/>
                <w:sz w:val="24"/>
                <w:szCs w:val="24"/>
                <w:lang w:eastAsia="en-US"/>
              </w:rPr>
              <w:t>ΓΡΑΜΜΑΤΕΙΑ</w:t>
            </w:r>
          </w:p>
          <w:p w:rsidR="0052753F" w:rsidRDefault="0052753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  <w:t>Τηλ</w:t>
            </w:r>
            <w:proofErr w:type="spellEnd"/>
            <w:r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Cf Garamond" w:eastAsia="Calibri" w:hAnsi="Cf Garamond"/>
                <w:sz w:val="24"/>
                <w:szCs w:val="24"/>
                <w:lang w:eastAsia="en-US"/>
              </w:rPr>
              <w:t xml:space="preserve"> 2641074109</w:t>
            </w:r>
          </w:p>
          <w:p w:rsidR="0052753F" w:rsidRDefault="0052753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4"/>
                <w:szCs w:val="24"/>
                <w:lang w:val="en-US" w:eastAsia="en-US"/>
              </w:rPr>
            </w:pPr>
            <w:r>
              <w:rPr>
                <w:rFonts w:ascii="Cf Garamond" w:eastAsia="Calibri" w:hAnsi="Cf Garamond"/>
                <w:b/>
                <w:sz w:val="24"/>
                <w:szCs w:val="24"/>
                <w:lang w:val="en-US" w:eastAsia="en-US"/>
              </w:rPr>
              <w:t>Fax:</w:t>
            </w:r>
            <w:r>
              <w:rPr>
                <w:rFonts w:ascii="Cf Garamond" w:eastAsia="Calibri" w:hAnsi="Cf Garamond"/>
                <w:sz w:val="24"/>
                <w:szCs w:val="24"/>
                <w:lang w:val="en-US" w:eastAsia="en-US"/>
              </w:rPr>
              <w:t xml:space="preserve">  2641074179</w:t>
            </w:r>
          </w:p>
          <w:p w:rsidR="0052753F" w:rsidRDefault="0052753F" w:rsidP="00A9639A">
            <w:pPr>
              <w:overflowPunct/>
              <w:autoSpaceDE/>
              <w:adjustRightInd/>
              <w:rPr>
                <w:rFonts w:ascii="Cf Garamond" w:eastAsia="Calibri" w:hAnsi="Cf Garamond"/>
                <w:sz w:val="24"/>
                <w:szCs w:val="24"/>
                <w:lang w:eastAsia="en-US"/>
              </w:rPr>
            </w:pPr>
          </w:p>
        </w:tc>
      </w:tr>
    </w:tbl>
    <w:p w:rsidR="0052753F" w:rsidRDefault="0052753F" w:rsidP="0052753F">
      <w:pPr>
        <w:rPr>
          <w:lang w:val="en-US"/>
        </w:rPr>
      </w:pPr>
    </w:p>
    <w:tbl>
      <w:tblPr>
        <w:tblW w:w="10485" w:type="dxa"/>
        <w:tblInd w:w="-1026" w:type="dxa"/>
        <w:tblLayout w:type="fixed"/>
        <w:tblLook w:val="04A0"/>
      </w:tblPr>
      <w:tblGrid>
        <w:gridCol w:w="4960"/>
        <w:gridCol w:w="5525"/>
      </w:tblGrid>
      <w:tr w:rsidR="0052753F" w:rsidTr="00A9639A">
        <w:tc>
          <w:tcPr>
            <w:tcW w:w="4962" w:type="dxa"/>
          </w:tcPr>
          <w:p w:rsidR="00451ED2" w:rsidRDefault="00451ED2" w:rsidP="00A9639A">
            <w:pPr>
              <w:spacing w:before="480" w:line="360" w:lineRule="auto"/>
              <w:jc w:val="center"/>
              <w:rPr>
                <w:rFonts w:ascii="Cf Garamond" w:hAnsi="Cf Garamond"/>
                <w:b/>
                <w:spacing w:val="100"/>
                <w:sz w:val="22"/>
                <w:szCs w:val="22"/>
              </w:rPr>
            </w:pPr>
          </w:p>
          <w:p w:rsidR="0052753F" w:rsidRDefault="0052753F" w:rsidP="00A9639A">
            <w:pPr>
              <w:spacing w:before="480" w:line="360" w:lineRule="auto"/>
              <w:jc w:val="center"/>
              <w:rPr>
                <w:rFonts w:ascii="Cf Garamond" w:hAnsi="Cf Garamond"/>
                <w:b/>
                <w:spacing w:val="100"/>
                <w:sz w:val="22"/>
                <w:szCs w:val="22"/>
              </w:rPr>
            </w:pPr>
            <w:r>
              <w:rPr>
                <w:rFonts w:ascii="Cf Garamond" w:hAnsi="Cf Garamond"/>
                <w:b/>
                <w:spacing w:val="100"/>
                <w:sz w:val="22"/>
                <w:szCs w:val="22"/>
              </w:rPr>
              <w:t>ΑΙΤΗΣΗ</w:t>
            </w:r>
          </w:p>
          <w:p w:rsidR="0052753F" w:rsidRDefault="0052753F" w:rsidP="00A9639A">
            <w:pPr>
              <w:spacing w:line="360" w:lineRule="auto"/>
              <w:jc w:val="center"/>
              <w:rPr>
                <w:rFonts w:ascii="Cf Garamond" w:hAnsi="Cf Garamond"/>
                <w:sz w:val="22"/>
                <w:szCs w:val="22"/>
              </w:rPr>
            </w:pPr>
          </w:p>
          <w:p w:rsidR="0052753F" w:rsidRDefault="0052753F" w:rsidP="00A9639A">
            <w:pPr>
              <w:jc w:val="center"/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5528" w:type="dxa"/>
          </w:tcPr>
          <w:p w:rsidR="00451ED2" w:rsidRDefault="00451ED2" w:rsidP="00A9639A">
            <w:pPr>
              <w:spacing w:line="360" w:lineRule="auto"/>
              <w:jc w:val="center"/>
              <w:rPr>
                <w:rFonts w:ascii="Cf Garamond" w:hAnsi="Cf Garamond"/>
                <w:b/>
                <w:i/>
                <w:sz w:val="22"/>
                <w:szCs w:val="22"/>
                <w:u w:val="single"/>
              </w:rPr>
            </w:pPr>
          </w:p>
          <w:p w:rsidR="00451ED2" w:rsidRDefault="00451ED2" w:rsidP="00A9639A">
            <w:pPr>
              <w:spacing w:line="360" w:lineRule="auto"/>
              <w:jc w:val="center"/>
              <w:rPr>
                <w:rFonts w:ascii="Cf Garamond" w:hAnsi="Cf Garamond"/>
                <w:b/>
                <w:i/>
                <w:sz w:val="22"/>
                <w:szCs w:val="22"/>
                <w:u w:val="single"/>
              </w:rPr>
            </w:pPr>
          </w:p>
          <w:p w:rsidR="0052753F" w:rsidRDefault="0052753F" w:rsidP="00A9639A">
            <w:pPr>
              <w:spacing w:line="360" w:lineRule="auto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i/>
                <w:sz w:val="22"/>
                <w:szCs w:val="22"/>
                <w:u w:val="single"/>
              </w:rPr>
              <w:t>ΠΡΟΣ:</w:t>
            </w:r>
            <w:r w:rsidRPr="0092124B">
              <w:rPr>
                <w:rFonts w:ascii="Cf Garamond" w:hAnsi="Cf Garamond"/>
                <w:b/>
                <w:sz w:val="22"/>
                <w:szCs w:val="22"/>
              </w:rPr>
              <w:t xml:space="preserve"> </w:t>
            </w:r>
          </w:p>
          <w:p w:rsidR="0052753F" w:rsidRDefault="0052753F" w:rsidP="00A9639A">
            <w:pPr>
              <w:spacing w:line="360" w:lineRule="auto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Το Τμήμα</w:t>
            </w:r>
          </w:p>
          <w:p w:rsidR="0052753F" w:rsidRDefault="0052753F" w:rsidP="00A9639A">
            <w:pPr>
              <w:spacing w:line="360" w:lineRule="auto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Διοίκησης Επιχειρήσεων Αγροτικών Προϊόντων και Τροφίμων  </w:t>
            </w:r>
            <w:r>
              <w:rPr>
                <w:rFonts w:ascii="Cf Garamond" w:hAnsi="Cf Garamond"/>
                <w:b/>
                <w:sz w:val="22"/>
                <w:szCs w:val="22"/>
              </w:rPr>
              <w:t>του</w:t>
            </w:r>
          </w:p>
          <w:p w:rsidR="0052753F" w:rsidRDefault="0052753F" w:rsidP="00A9639A">
            <w:pPr>
              <w:spacing w:line="360" w:lineRule="auto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Πανεπιστημίου Πατρών</w:t>
            </w:r>
          </w:p>
          <w:p w:rsidR="0052753F" w:rsidRDefault="0052753F" w:rsidP="00A9639A">
            <w:pPr>
              <w:spacing w:line="360" w:lineRule="auto"/>
              <w:jc w:val="center"/>
              <w:rPr>
                <w:rFonts w:ascii="Cf Garamond" w:hAnsi="Cf Garamond"/>
                <w:sz w:val="22"/>
                <w:szCs w:val="22"/>
              </w:rPr>
            </w:pPr>
          </w:p>
        </w:tc>
      </w:tr>
      <w:tr w:rsidR="0052753F" w:rsidTr="00A9639A">
        <w:tc>
          <w:tcPr>
            <w:tcW w:w="4962" w:type="dxa"/>
          </w:tcPr>
          <w:p w:rsidR="0052753F" w:rsidRDefault="0052753F" w:rsidP="00A9639A">
            <w:pPr>
              <w:rPr>
                <w:rFonts w:ascii="Cf Garamond" w:hAnsi="Cf Garamond"/>
                <w:sz w:val="22"/>
                <w:szCs w:val="22"/>
              </w:rPr>
            </w:pPr>
          </w:p>
          <w:p w:rsidR="0052753F" w:rsidRDefault="0052753F" w:rsidP="00A9639A">
            <w:pPr>
              <w:rPr>
                <w:rFonts w:ascii="Cf Garamond" w:hAnsi="Cf Garamond"/>
                <w:sz w:val="22"/>
                <w:szCs w:val="22"/>
              </w:rPr>
            </w:pPr>
            <w:r>
              <w:rPr>
                <w:rFonts w:ascii="Cf Garamond" w:hAnsi="Cf Garamond"/>
                <w:b/>
                <w:spacing w:val="60"/>
                <w:sz w:val="22"/>
                <w:szCs w:val="22"/>
              </w:rPr>
              <w:t>ΣΤΟΙΧΕΙΑ ΦΟΙΤΗΤΗ</w:t>
            </w:r>
          </w:p>
          <w:p w:rsidR="0052753F" w:rsidRDefault="0052753F" w:rsidP="00A9639A">
            <w:pPr>
              <w:rPr>
                <w:rFonts w:ascii="Cf Garamond" w:hAnsi="Cf Garamond"/>
                <w:sz w:val="22"/>
                <w:szCs w:val="22"/>
              </w:rPr>
            </w:pPr>
          </w:p>
          <w:p w:rsidR="0052753F" w:rsidRDefault="0052753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ΕΠΩΝΥΜΟ :</w:t>
            </w:r>
          </w:p>
          <w:p w:rsidR="0052753F" w:rsidRDefault="0052753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ΟΝΟΜΑ :</w:t>
            </w:r>
          </w:p>
          <w:p w:rsidR="0052753F" w:rsidRDefault="0052753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ΟΝΟΜΑ ΠΑΤΕΡΑ :</w:t>
            </w:r>
          </w:p>
          <w:p w:rsidR="0052753F" w:rsidRDefault="0052753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Α.Μ. ΤΜΗΜΑΤΟΣ :</w:t>
            </w:r>
          </w:p>
          <w:p w:rsidR="0052753F" w:rsidRPr="0092124B" w:rsidRDefault="0052753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ΕΤΟΣ ΣΠΟΥΔΩΝ :</w:t>
            </w:r>
          </w:p>
          <w:p w:rsidR="0052753F" w:rsidRDefault="0052753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  <w:lang w:val="en-US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ΔΙΕΥΘΥΝΣΗ</w:t>
            </w:r>
            <w:r>
              <w:rPr>
                <w:rFonts w:ascii="Cf Garamond" w:hAnsi="Cf Garamond"/>
                <w:b/>
                <w:sz w:val="22"/>
                <w:szCs w:val="22"/>
                <w:lang w:val="en-US"/>
              </w:rPr>
              <w:t>:</w:t>
            </w:r>
          </w:p>
          <w:p w:rsidR="0052753F" w:rsidRDefault="0052753F" w:rsidP="00A9639A">
            <w:pPr>
              <w:spacing w:before="180"/>
              <w:rPr>
                <w:rFonts w:ascii="Cf Garamond" w:hAnsi="Cf Garamond"/>
                <w:b/>
                <w:sz w:val="22"/>
                <w:szCs w:val="22"/>
                <w:lang w:val="en-US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ΤΗΛΕΦΩΝΟ</w:t>
            </w:r>
            <w:r>
              <w:rPr>
                <w:rFonts w:ascii="Cf Garamond" w:hAnsi="Cf Garamond"/>
                <w:b/>
                <w:sz w:val="22"/>
                <w:szCs w:val="22"/>
                <w:lang w:val="en-US"/>
              </w:rPr>
              <w:t>:</w:t>
            </w:r>
          </w:p>
          <w:p w:rsidR="0052753F" w:rsidRDefault="0052753F" w:rsidP="00A9639A">
            <w:pPr>
              <w:spacing w:before="120"/>
              <w:rPr>
                <w:rFonts w:ascii="Cf Garamond" w:hAnsi="Cf Garamond"/>
                <w:sz w:val="22"/>
                <w:szCs w:val="22"/>
              </w:rPr>
            </w:pPr>
          </w:p>
          <w:p w:rsidR="0052753F" w:rsidRDefault="0052753F" w:rsidP="00A9639A">
            <w:pPr>
              <w:spacing w:before="120"/>
              <w:rPr>
                <w:rFonts w:ascii="Cf Garamond" w:hAnsi="Cf Garamond"/>
                <w:sz w:val="22"/>
                <w:szCs w:val="22"/>
                <w:lang w:val="en-US"/>
              </w:rPr>
            </w:pPr>
          </w:p>
          <w:p w:rsidR="0052753F" w:rsidRDefault="0052753F" w:rsidP="00A9639A">
            <w:pPr>
              <w:spacing w:before="120"/>
              <w:rPr>
                <w:rFonts w:ascii="Cf Garamond" w:hAnsi="Cf Garamond"/>
                <w:sz w:val="22"/>
                <w:szCs w:val="22"/>
                <w:lang w:val="en-US"/>
              </w:rPr>
            </w:pPr>
          </w:p>
          <w:p w:rsidR="0052753F" w:rsidRDefault="0052753F" w:rsidP="00A9639A">
            <w:pPr>
              <w:spacing w:before="120"/>
              <w:rPr>
                <w:rFonts w:ascii="Cf Garamond" w:hAnsi="Cf Garamond"/>
                <w:sz w:val="22"/>
                <w:szCs w:val="22"/>
                <w:lang w:val="en-US"/>
              </w:rPr>
            </w:pPr>
          </w:p>
          <w:p w:rsidR="0052753F" w:rsidRDefault="0052753F" w:rsidP="00A9639A">
            <w:pPr>
              <w:spacing w:before="12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 xml:space="preserve">Αγρίνιο      / 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f Garamond" w:hAnsi="Cf Garamond"/>
                <w:b/>
                <w:sz w:val="22"/>
                <w:szCs w:val="22"/>
              </w:rPr>
              <w:t xml:space="preserve">     /</w:t>
            </w:r>
          </w:p>
        </w:tc>
        <w:tc>
          <w:tcPr>
            <w:tcW w:w="5528" w:type="dxa"/>
          </w:tcPr>
          <w:p w:rsidR="0052753F" w:rsidRDefault="0052753F" w:rsidP="00A9639A">
            <w:pPr>
              <w:spacing w:before="120" w:line="480" w:lineRule="auto"/>
              <w:jc w:val="center"/>
              <w:rPr>
                <w:rFonts w:ascii="Cf Garamond" w:hAnsi="Cf Garamond"/>
                <w:sz w:val="22"/>
                <w:szCs w:val="22"/>
              </w:rPr>
            </w:pPr>
            <w:r>
              <w:rPr>
                <w:rFonts w:ascii="Cf Garamond" w:hAnsi="Cf Garamond"/>
                <w:sz w:val="22"/>
                <w:szCs w:val="22"/>
              </w:rPr>
              <w:t xml:space="preserve">Παρακαλώ </w:t>
            </w:r>
          </w:p>
          <w:p w:rsidR="00451ED2" w:rsidRPr="00E02349" w:rsidRDefault="00451ED2" w:rsidP="00451ED2">
            <w:pPr>
              <w:pStyle w:val="a4"/>
              <w:spacing w:line="360" w:lineRule="auto"/>
              <w:jc w:val="left"/>
              <w:rPr>
                <w:rFonts w:ascii="Book Antiqua" w:hAnsi="Book Antiqua"/>
              </w:rPr>
            </w:pPr>
            <w:r w:rsidRPr="00E02349">
              <w:rPr>
                <w:rFonts w:ascii="Book Antiqua" w:hAnsi="Book Antiqua"/>
              </w:rPr>
              <w:t xml:space="preserve">Παρακαλώ όπως </w:t>
            </w:r>
            <w:r>
              <w:rPr>
                <w:rFonts w:ascii="Book Antiqua" w:hAnsi="Book Antiqua"/>
              </w:rPr>
              <w:t xml:space="preserve">μου </w:t>
            </w:r>
            <w:r w:rsidRPr="00E02349">
              <w:rPr>
                <w:rFonts w:ascii="Book Antiqua" w:hAnsi="Book Antiqua"/>
              </w:rPr>
              <w:t>εκδώσετε βεβαίωση παρακολούθησης μαθημάτων Η/Υ.</w:t>
            </w:r>
          </w:p>
          <w:p w:rsidR="0052753F" w:rsidRPr="0052753F" w:rsidRDefault="0052753F" w:rsidP="00A9639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51ED2" w:rsidRDefault="00451ED2" w:rsidP="00A9639A">
            <w:pPr>
              <w:spacing w:before="120" w:line="480" w:lineRule="auto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</w:p>
          <w:p w:rsidR="00451ED2" w:rsidRDefault="00451ED2" w:rsidP="00A9639A">
            <w:pPr>
              <w:spacing w:before="120" w:line="480" w:lineRule="auto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</w:p>
          <w:p w:rsidR="00451ED2" w:rsidRDefault="00451ED2" w:rsidP="00A9639A">
            <w:pPr>
              <w:spacing w:before="120" w:line="480" w:lineRule="auto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</w:p>
          <w:p w:rsidR="0052753F" w:rsidRPr="0052753F" w:rsidRDefault="0052753F" w:rsidP="00A9639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Ο/Η ΑΙΤ……………</w:t>
            </w:r>
          </w:p>
          <w:p w:rsidR="0052753F" w:rsidRPr="0052753F" w:rsidRDefault="0052753F" w:rsidP="00A9639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2753F" w:rsidRPr="0052753F" w:rsidRDefault="0052753F" w:rsidP="00A9639A">
            <w:pPr>
              <w:spacing w:before="120" w:line="480" w:lineRule="auto"/>
              <w:jc w:val="center"/>
              <w:rPr>
                <w:rFonts w:ascii="Cf Garamond" w:hAnsi="Cf Garamond"/>
                <w:sz w:val="22"/>
                <w:szCs w:val="22"/>
              </w:rPr>
            </w:pPr>
          </w:p>
          <w:p w:rsidR="0052753F" w:rsidRDefault="0052753F" w:rsidP="00A9639A">
            <w:pPr>
              <w:rPr>
                <w:rFonts w:ascii="Cf Garamond" w:hAnsi="Cf Garamond"/>
                <w:sz w:val="22"/>
                <w:szCs w:val="22"/>
              </w:rPr>
            </w:pPr>
          </w:p>
        </w:tc>
      </w:tr>
    </w:tbl>
    <w:p w:rsidR="00184C17" w:rsidRDefault="00184C17"/>
    <w:sectPr w:rsidR="00184C17" w:rsidSect="00184C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53F"/>
    <w:rsid w:val="00184C17"/>
    <w:rsid w:val="00451ED2"/>
    <w:rsid w:val="0052753F"/>
    <w:rsid w:val="0078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5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753F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451ED2"/>
    <w:pPr>
      <w:overflowPunct/>
      <w:autoSpaceDE/>
      <w:autoSpaceDN/>
      <w:adjustRightInd/>
      <w:jc w:val="both"/>
    </w:pPr>
    <w:rPr>
      <w:sz w:val="24"/>
    </w:rPr>
  </w:style>
  <w:style w:type="character" w:customStyle="1" w:styleId="Char0">
    <w:name w:val="Σώμα κειμένου Char"/>
    <w:basedOn w:val="a0"/>
    <w:link w:val="a4"/>
    <w:rsid w:val="00451ED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Skepetari</dc:creator>
  <cp:keywords/>
  <dc:description/>
  <cp:lastModifiedBy>Anna Skepetari</cp:lastModifiedBy>
  <cp:revision>3</cp:revision>
  <dcterms:created xsi:type="dcterms:W3CDTF">2014-01-10T18:10:00Z</dcterms:created>
  <dcterms:modified xsi:type="dcterms:W3CDTF">2014-01-10T18:11:00Z</dcterms:modified>
</cp:coreProperties>
</file>